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C2" w:rsidRPr="00846720" w:rsidRDefault="003030C2" w:rsidP="003030C2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846720">
        <w:rPr>
          <w:rFonts w:asciiTheme="minorEastAsia" w:hAnsiTheme="minorEastAsia" w:hint="eastAsia"/>
          <w:b/>
          <w:sz w:val="28"/>
          <w:szCs w:val="28"/>
        </w:rPr>
        <w:t>立法院經濟委員會</w:t>
      </w:r>
    </w:p>
    <w:p w:rsidR="005E1999" w:rsidRPr="00846720" w:rsidRDefault="003030C2" w:rsidP="003030C2">
      <w:pPr>
        <w:jc w:val="center"/>
        <w:rPr>
          <w:b/>
          <w:sz w:val="28"/>
          <w:szCs w:val="28"/>
        </w:rPr>
      </w:pPr>
      <w:r w:rsidRPr="00846720">
        <w:rPr>
          <w:rFonts w:asciiTheme="minorEastAsia" w:hAnsiTheme="minorEastAsia" w:hint="eastAsia"/>
          <w:b/>
          <w:sz w:val="28"/>
          <w:szCs w:val="28"/>
        </w:rPr>
        <w:t>「</w:t>
      </w:r>
      <w:r w:rsidRPr="00846720">
        <w:rPr>
          <w:rFonts w:hint="eastAsia"/>
          <w:b/>
          <w:sz w:val="28"/>
          <w:szCs w:val="28"/>
        </w:rPr>
        <w:t>電業法修正草案</w:t>
      </w:r>
      <w:r w:rsidRPr="00846720">
        <w:rPr>
          <w:rFonts w:asciiTheme="minorEastAsia" w:hAnsiTheme="minorEastAsia" w:hint="eastAsia"/>
          <w:b/>
          <w:sz w:val="28"/>
          <w:szCs w:val="28"/>
        </w:rPr>
        <w:t>」</w:t>
      </w:r>
      <w:r w:rsidRPr="00846720">
        <w:rPr>
          <w:rFonts w:hint="eastAsia"/>
          <w:b/>
          <w:sz w:val="28"/>
          <w:szCs w:val="28"/>
        </w:rPr>
        <w:t>等公聽會</w:t>
      </w:r>
      <w:r w:rsidRPr="00846720">
        <w:rPr>
          <w:rFonts w:hint="eastAsia"/>
          <w:b/>
          <w:sz w:val="28"/>
          <w:szCs w:val="28"/>
        </w:rPr>
        <w:t>(</w:t>
      </w:r>
      <w:r w:rsidRPr="00846720">
        <w:rPr>
          <w:rFonts w:hint="eastAsia"/>
          <w:b/>
          <w:sz w:val="28"/>
          <w:szCs w:val="28"/>
        </w:rPr>
        <w:t>第二場</w:t>
      </w:r>
      <w:r w:rsidRPr="00846720">
        <w:rPr>
          <w:rFonts w:hint="eastAsia"/>
          <w:b/>
          <w:sz w:val="28"/>
          <w:szCs w:val="28"/>
        </w:rPr>
        <w:t>)</w:t>
      </w:r>
    </w:p>
    <w:p w:rsidR="003030C2" w:rsidRPr="003030C2" w:rsidRDefault="003030C2" w:rsidP="003030C2">
      <w:pPr>
        <w:jc w:val="center"/>
        <w:rPr>
          <w:b/>
        </w:rPr>
      </w:pPr>
    </w:p>
    <w:p w:rsidR="003030C2" w:rsidRPr="00846720" w:rsidRDefault="003030C2" w:rsidP="003030C2">
      <w:pPr>
        <w:jc w:val="right"/>
        <w:rPr>
          <w:b/>
        </w:rPr>
      </w:pPr>
      <w:r w:rsidRPr="00846720">
        <w:rPr>
          <w:rFonts w:hint="eastAsia"/>
          <w:b/>
        </w:rPr>
        <w:t>台灣環境保護聯盟</w:t>
      </w:r>
      <w:r w:rsidR="00B26104" w:rsidRPr="00846720">
        <w:rPr>
          <w:rFonts w:hint="eastAsia"/>
          <w:b/>
        </w:rPr>
        <w:t xml:space="preserve"> </w:t>
      </w:r>
      <w:r w:rsidRPr="00846720">
        <w:rPr>
          <w:rFonts w:hint="eastAsia"/>
          <w:b/>
        </w:rPr>
        <w:t>副會長劉志堅</w:t>
      </w:r>
    </w:p>
    <w:p w:rsidR="003030C2" w:rsidRPr="00846720" w:rsidRDefault="003030C2" w:rsidP="003030C2">
      <w:pPr>
        <w:jc w:val="right"/>
        <w:rPr>
          <w:rFonts w:asciiTheme="minorEastAsia" w:hAnsiTheme="minorEastAsia"/>
        </w:rPr>
      </w:pPr>
      <w:r w:rsidRPr="00846720">
        <w:rPr>
          <w:rFonts w:asciiTheme="minorEastAsia" w:hAnsiTheme="minorEastAsia" w:hint="eastAsia"/>
        </w:rPr>
        <w:t>2016.12.5</w:t>
      </w:r>
    </w:p>
    <w:p w:rsidR="003030C2" w:rsidRPr="00846720" w:rsidRDefault="00A50683">
      <w:pPr>
        <w:rPr>
          <w:b/>
        </w:rPr>
      </w:pPr>
      <w:r w:rsidRPr="00846720">
        <w:rPr>
          <w:rFonts w:hint="eastAsia"/>
          <w:b/>
        </w:rPr>
        <w:t>表達</w:t>
      </w:r>
      <w:r w:rsidR="003030C2" w:rsidRPr="00846720">
        <w:rPr>
          <w:rFonts w:hint="eastAsia"/>
          <w:b/>
        </w:rPr>
        <w:t>內容</w:t>
      </w:r>
      <w:r w:rsidR="00E46C9F">
        <w:rPr>
          <w:rFonts w:hint="eastAsia"/>
          <w:b/>
        </w:rPr>
        <w:t>如下。</w:t>
      </w:r>
    </w:p>
    <w:bookmarkEnd w:id="0"/>
    <w:p w:rsidR="003030C2" w:rsidRDefault="003030C2"/>
    <w:p w:rsidR="008B52D2" w:rsidRPr="008B52D2" w:rsidRDefault="008B52D2">
      <w:pPr>
        <w:rPr>
          <w:b/>
        </w:rPr>
      </w:pPr>
      <w:r w:rsidRPr="008B52D2">
        <w:rPr>
          <w:rFonts w:hint="eastAsia"/>
          <w:b/>
        </w:rPr>
        <w:t>前言</w:t>
      </w:r>
    </w:p>
    <w:p w:rsidR="008B52D2" w:rsidRDefault="008B52D2"/>
    <w:p w:rsidR="00ED1A68" w:rsidRDefault="0018436F" w:rsidP="00747B6C">
      <w:pPr>
        <w:ind w:firstLineChars="236" w:firstLine="566"/>
      </w:pPr>
      <w:r>
        <w:rPr>
          <w:rFonts w:hint="eastAsia"/>
        </w:rPr>
        <w:t>為關切全國的電力發展及</w:t>
      </w:r>
      <w:r w:rsidR="00553616">
        <w:rPr>
          <w:rFonts w:hint="eastAsia"/>
        </w:rPr>
        <w:t>再生能源發展</w:t>
      </w:r>
      <w:r>
        <w:rPr>
          <w:rFonts w:hint="eastAsia"/>
        </w:rPr>
        <w:t>展望，</w:t>
      </w:r>
      <w:r w:rsidR="00ED1A68">
        <w:rPr>
          <w:rFonts w:hint="eastAsia"/>
        </w:rPr>
        <w:t>在國人各界關切下，進行電業法修正，</w:t>
      </w:r>
      <w:r>
        <w:rPr>
          <w:rFonts w:hint="eastAsia"/>
        </w:rPr>
        <w:t>台灣環保聯盟</w:t>
      </w:r>
      <w:r w:rsidR="00ED1A68">
        <w:rPr>
          <w:rFonts w:hint="eastAsia"/>
        </w:rPr>
        <w:t>及眾多關心的環保團體、學者專家等，</w:t>
      </w:r>
      <w:r w:rsidR="00B26104">
        <w:rPr>
          <w:rFonts w:hint="eastAsia"/>
        </w:rPr>
        <w:t>已</w:t>
      </w:r>
      <w:r w:rsidR="00ED1A68">
        <w:rPr>
          <w:rFonts w:hint="eastAsia"/>
        </w:rPr>
        <w:t>共同</w:t>
      </w:r>
      <w:r>
        <w:rPr>
          <w:rFonts w:hint="eastAsia"/>
        </w:rPr>
        <w:t>草擬一份</w:t>
      </w:r>
      <w:r w:rsidRPr="00E423B9">
        <w:rPr>
          <w:rFonts w:hint="eastAsia"/>
          <w:b/>
        </w:rPr>
        <w:t>電業法修正</w:t>
      </w:r>
      <w:r w:rsidR="00ED1A68" w:rsidRPr="00E423B9">
        <w:rPr>
          <w:rFonts w:hint="eastAsia"/>
          <w:b/>
        </w:rPr>
        <w:t>案</w:t>
      </w:r>
      <w:r w:rsidRPr="00E423B9">
        <w:rPr>
          <w:rFonts w:hint="eastAsia"/>
          <w:b/>
        </w:rPr>
        <w:t>版本</w:t>
      </w:r>
      <w:r>
        <w:rPr>
          <w:rFonts w:hint="eastAsia"/>
        </w:rPr>
        <w:t>，</w:t>
      </w:r>
      <w:proofErr w:type="gramStart"/>
      <w:r w:rsidR="00B26104">
        <w:rPr>
          <w:rFonts w:hint="eastAsia"/>
        </w:rPr>
        <w:t>目前</w:t>
      </w:r>
      <w:r>
        <w:rPr>
          <w:rFonts w:hint="eastAsia"/>
        </w:rPr>
        <w:t>置環盟</w:t>
      </w:r>
      <w:proofErr w:type="gramEnd"/>
      <w:r>
        <w:rPr>
          <w:rFonts w:hint="eastAsia"/>
        </w:rPr>
        <w:t>網站上</w:t>
      </w:r>
      <w:r w:rsidR="00ED1A68">
        <w:rPr>
          <w:rFonts w:hint="eastAsia"/>
        </w:rPr>
        <w:t>，其立法要旨如附件一，修正</w:t>
      </w:r>
      <w:proofErr w:type="gramStart"/>
      <w:r w:rsidR="00ED1A68">
        <w:rPr>
          <w:rFonts w:hint="eastAsia"/>
        </w:rPr>
        <w:t>架構示如附件</w:t>
      </w:r>
      <w:proofErr w:type="gramEnd"/>
      <w:r w:rsidR="00ED1A68">
        <w:rPr>
          <w:rFonts w:hint="eastAsia"/>
        </w:rPr>
        <w:t>二。</w:t>
      </w:r>
    </w:p>
    <w:p w:rsidR="00ED1A68" w:rsidRDefault="00ED1A68"/>
    <w:p w:rsidR="0018436F" w:rsidRDefault="0018436F">
      <w:r>
        <w:rPr>
          <w:rFonts w:hint="eastAsia"/>
        </w:rPr>
        <w:t>(</w:t>
      </w:r>
      <w:proofErr w:type="gramStart"/>
      <w:r w:rsidR="002724EE">
        <w:rPr>
          <w:rFonts w:hint="eastAsia"/>
        </w:rPr>
        <w:t>環團版</w:t>
      </w:r>
      <w:r w:rsidR="00ED1A68" w:rsidRPr="00ED1A68">
        <w:rPr>
          <w:rFonts w:hint="eastAsia"/>
        </w:rPr>
        <w:t>電</w:t>
      </w:r>
      <w:proofErr w:type="gramEnd"/>
      <w:r w:rsidR="00ED1A68" w:rsidRPr="00ED1A68">
        <w:rPr>
          <w:rFonts w:hint="eastAsia"/>
        </w:rPr>
        <w:t>業法修正</w:t>
      </w:r>
      <w:r w:rsidR="00ED1A68">
        <w:rPr>
          <w:rFonts w:hint="eastAsia"/>
        </w:rPr>
        <w:t>案內容，見</w:t>
      </w:r>
      <w:hyperlink r:id="rId8" w:history="1">
        <w:r w:rsidR="00690367" w:rsidRPr="00690367">
          <w:rPr>
            <w:rStyle w:val="a3"/>
          </w:rPr>
          <w:t>http://www.tepu.org.tw/wp-content/uploads/2016/12/20161125.docx</w:t>
        </w:r>
      </w:hyperlink>
      <w:r w:rsidR="004A4F20">
        <w:rPr>
          <w:rFonts w:hint="eastAsia"/>
        </w:rPr>
        <w:t>，</w:t>
      </w:r>
      <w:r w:rsidR="002724EE">
        <w:rPr>
          <w:rFonts w:hint="eastAsia"/>
        </w:rPr>
        <w:t>其</w:t>
      </w:r>
      <w:r w:rsidR="004A4F20">
        <w:rPr>
          <w:rFonts w:hint="eastAsia"/>
        </w:rPr>
        <w:t>架構圖</w:t>
      </w:r>
      <w:r w:rsidR="00ED1A68">
        <w:rPr>
          <w:rFonts w:hint="eastAsia"/>
        </w:rPr>
        <w:t>見</w:t>
      </w:r>
      <w:hyperlink r:id="rId9" w:history="1">
        <w:r w:rsidR="004A4F20" w:rsidRPr="00690367">
          <w:rPr>
            <w:rStyle w:val="a3"/>
          </w:rPr>
          <w:t>http://www.tepu.org.tw/wp-content/uploads/2016/12/20161123.pdf</w:t>
        </w:r>
      </w:hyperlink>
      <w:r w:rsidR="00690367">
        <w:rPr>
          <w:rFonts w:hint="eastAsia"/>
        </w:rPr>
        <w:t>)</w:t>
      </w:r>
    </w:p>
    <w:p w:rsidR="0018436F" w:rsidRDefault="0018436F"/>
    <w:p w:rsidR="004A4F20" w:rsidRDefault="004A4F20" w:rsidP="00747B6C">
      <w:pPr>
        <w:ind w:firstLineChars="236" w:firstLine="566"/>
      </w:pPr>
      <w:r>
        <w:rPr>
          <w:rFonts w:hint="eastAsia"/>
        </w:rPr>
        <w:t>依環境基本法第二十三條規定，政府應訂定計畫，逐步達成非核家園目標。在</w:t>
      </w:r>
      <w:r w:rsidR="00B26104">
        <w:rPr>
          <w:rFonts w:hint="eastAsia"/>
        </w:rPr>
        <w:t>2015</w:t>
      </w:r>
      <w:r>
        <w:rPr>
          <w:rFonts w:hint="eastAsia"/>
        </w:rPr>
        <w:t>年聯合國氣候變遷綱要公約會議後，各國亦都竭力抑制溫室氣體排放。在此國內外情勢發展下，</w:t>
      </w:r>
      <w:r w:rsidR="00B26104">
        <w:rPr>
          <w:rFonts w:hint="eastAsia"/>
        </w:rPr>
        <w:t>亟需</w:t>
      </w:r>
      <w:r>
        <w:rPr>
          <w:rFonts w:hint="eastAsia"/>
        </w:rPr>
        <w:t>全力</w:t>
      </w:r>
      <w:proofErr w:type="gramStart"/>
      <w:r>
        <w:rPr>
          <w:rFonts w:hint="eastAsia"/>
        </w:rPr>
        <w:t>發展綠能</w:t>
      </w:r>
      <w:proofErr w:type="gramEnd"/>
      <w:r>
        <w:rPr>
          <w:rFonts w:hint="eastAsia"/>
        </w:rPr>
        <w:t>，啟動國家能源轉型</w:t>
      </w:r>
      <w:r w:rsidR="00B26104">
        <w:rPr>
          <w:rFonts w:hint="eastAsia"/>
        </w:rPr>
        <w:t>，及努力進行</w:t>
      </w:r>
      <w:r>
        <w:rPr>
          <w:rFonts w:hint="eastAsia"/>
        </w:rPr>
        <w:t>節能</w:t>
      </w:r>
      <w:proofErr w:type="gramStart"/>
      <w:r>
        <w:rPr>
          <w:rFonts w:hint="eastAsia"/>
        </w:rPr>
        <w:t>減碳、</w:t>
      </w:r>
      <w:proofErr w:type="gramEnd"/>
      <w:r>
        <w:rPr>
          <w:rFonts w:hint="eastAsia"/>
        </w:rPr>
        <w:t>及空氣品質改善，勢需調整</w:t>
      </w:r>
      <w:r w:rsidRPr="00747B6C">
        <w:rPr>
          <w:rFonts w:hint="eastAsia"/>
        </w:rPr>
        <w:t>電業法</w:t>
      </w:r>
      <w:r>
        <w:rPr>
          <w:rFonts w:hint="eastAsia"/>
        </w:rPr>
        <w:t>之架構</w:t>
      </w:r>
      <w:r w:rsidR="00B26104">
        <w:rPr>
          <w:rFonts w:hint="eastAsia"/>
        </w:rPr>
        <w:t>，修正已歷三十年未修的電業法，</w:t>
      </w:r>
      <w:r w:rsidR="00C437B9">
        <w:rPr>
          <w:rFonts w:hint="eastAsia"/>
        </w:rPr>
        <w:t>此</w:t>
      </w:r>
      <w:r w:rsidR="00B26104">
        <w:rPr>
          <w:rFonts w:hint="eastAsia"/>
        </w:rPr>
        <w:t>為</w:t>
      </w:r>
      <w:r w:rsidR="00CC5AE6">
        <w:rPr>
          <w:rFonts w:hint="eastAsia"/>
        </w:rPr>
        <w:t>重要</w:t>
      </w:r>
      <w:r w:rsidR="00B26104">
        <w:rPr>
          <w:rFonts w:hint="eastAsia"/>
        </w:rPr>
        <w:t>策略作為之</w:t>
      </w:r>
      <w:proofErr w:type="gramStart"/>
      <w:r w:rsidR="00B26104">
        <w:rPr>
          <w:rFonts w:hint="eastAsia"/>
        </w:rPr>
        <w:t>一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4A4F20" w:rsidRDefault="004A4F20" w:rsidP="00747B6C">
      <w:pPr>
        <w:ind w:firstLineChars="236" w:firstLine="566"/>
      </w:pPr>
    </w:p>
    <w:p w:rsidR="004A4F20" w:rsidRDefault="004A4F20" w:rsidP="00747B6C">
      <w:pPr>
        <w:ind w:firstLineChars="236" w:firstLine="566"/>
      </w:pPr>
      <w:r>
        <w:rPr>
          <w:rFonts w:hint="eastAsia"/>
        </w:rPr>
        <w:t>為解決上述問題，</w:t>
      </w:r>
      <w:r w:rsidR="004F1D94">
        <w:rPr>
          <w:rFonts w:hint="eastAsia"/>
        </w:rPr>
        <w:t>宜</w:t>
      </w:r>
      <w:r>
        <w:rPr>
          <w:rFonts w:hint="eastAsia"/>
        </w:rPr>
        <w:t>重新架構我國電力市場</w:t>
      </w:r>
      <w:r w:rsidR="004F1D94">
        <w:rPr>
          <w:rFonts w:hint="eastAsia"/>
        </w:rPr>
        <w:t>架構及</w:t>
      </w:r>
      <w:r>
        <w:rPr>
          <w:rFonts w:hint="eastAsia"/>
        </w:rPr>
        <w:t>運作方式，建立一個多元</w:t>
      </w:r>
      <w:r w:rsidR="00C803FF">
        <w:rPr>
          <w:rFonts w:hint="eastAsia"/>
        </w:rPr>
        <w:t>能源</w:t>
      </w:r>
      <w:r>
        <w:rPr>
          <w:rFonts w:hint="eastAsia"/>
        </w:rPr>
        <w:t>供給、公平使用</w:t>
      </w:r>
      <w:r w:rsidR="00C803FF">
        <w:rPr>
          <w:rFonts w:hint="eastAsia"/>
        </w:rPr>
        <w:t>的</w:t>
      </w:r>
      <w:r>
        <w:rPr>
          <w:rFonts w:hint="eastAsia"/>
        </w:rPr>
        <w:t>自由競爭</w:t>
      </w:r>
      <w:r w:rsidR="004F1D94">
        <w:rPr>
          <w:rFonts w:hint="eastAsia"/>
        </w:rPr>
        <w:t>環境，及促進</w:t>
      </w:r>
      <w:proofErr w:type="gramStart"/>
      <w:r>
        <w:rPr>
          <w:rFonts w:hint="eastAsia"/>
        </w:rPr>
        <w:t>有利綠能產業</w:t>
      </w:r>
      <w:proofErr w:type="gramEnd"/>
      <w:r>
        <w:rPr>
          <w:rFonts w:hint="eastAsia"/>
        </w:rPr>
        <w:t>發展的環境。</w:t>
      </w:r>
      <w:r w:rsidR="00C803FF">
        <w:rPr>
          <w:rFonts w:hint="eastAsia"/>
        </w:rPr>
        <w:t>期</w:t>
      </w:r>
      <w:r>
        <w:rPr>
          <w:rFonts w:hint="eastAsia"/>
        </w:rPr>
        <w:t>本次修正，</w:t>
      </w:r>
      <w:r w:rsidR="00CC5AE6">
        <w:rPr>
          <w:rFonts w:hint="eastAsia"/>
        </w:rPr>
        <w:t>可</w:t>
      </w:r>
      <w:r>
        <w:rPr>
          <w:rFonts w:hint="eastAsia"/>
        </w:rPr>
        <w:t>建立</w:t>
      </w:r>
      <w:r w:rsidR="00C803FF">
        <w:rPr>
          <w:rFonts w:hint="eastAsia"/>
        </w:rPr>
        <w:t>自由</w:t>
      </w:r>
      <w:r>
        <w:rPr>
          <w:rFonts w:hint="eastAsia"/>
        </w:rPr>
        <w:t>市場運作之法律框架，促進再生能源之發展，達成國家能源之轉型。</w:t>
      </w:r>
    </w:p>
    <w:p w:rsidR="004A4F20" w:rsidRDefault="004A4F20" w:rsidP="00747B6C">
      <w:pPr>
        <w:ind w:firstLineChars="236" w:firstLine="566"/>
      </w:pPr>
    </w:p>
    <w:p w:rsidR="004A472B" w:rsidRDefault="000B0FD3" w:rsidP="00747B6C">
      <w:pPr>
        <w:ind w:firstLineChars="236" w:firstLine="566"/>
      </w:pPr>
      <w:r>
        <w:rPr>
          <w:rFonts w:hint="eastAsia"/>
        </w:rPr>
        <w:t>在</w:t>
      </w:r>
      <w:r w:rsidR="004A4F20" w:rsidRPr="004A4F20">
        <w:rPr>
          <w:rFonts w:hint="eastAsia"/>
        </w:rPr>
        <w:t>既有電</w:t>
      </w:r>
      <w:r>
        <w:rPr>
          <w:rFonts w:hint="eastAsia"/>
        </w:rPr>
        <w:t>業法下，因只有一家台灣電力</w:t>
      </w:r>
      <w:r w:rsidR="00CC5AE6">
        <w:rPr>
          <w:rFonts w:hint="eastAsia"/>
        </w:rPr>
        <w:t>股份有限</w:t>
      </w:r>
      <w:r>
        <w:rPr>
          <w:rFonts w:hint="eastAsia"/>
        </w:rPr>
        <w:t>公司、獨占的一家</w:t>
      </w:r>
      <w:r w:rsidR="004A4F20" w:rsidRPr="004A4F20">
        <w:rPr>
          <w:rFonts w:hint="eastAsia"/>
        </w:rPr>
        <w:t>綜合電業，</w:t>
      </w:r>
      <w:r w:rsidRPr="000B0FD3">
        <w:rPr>
          <w:rFonts w:hint="eastAsia"/>
        </w:rPr>
        <w:t>根本無所謂電力市場</w:t>
      </w:r>
      <w:r>
        <w:rPr>
          <w:rFonts w:hint="eastAsia"/>
        </w:rPr>
        <w:t>，</w:t>
      </w:r>
      <w:r w:rsidR="004A4F20" w:rsidRPr="004A4F20">
        <w:rPr>
          <w:rFonts w:hint="eastAsia"/>
        </w:rPr>
        <w:t>導致無法有自由競爭市場環境，投資者亦無法自由進入市場參與電力建設，</w:t>
      </w:r>
      <w:proofErr w:type="gramStart"/>
      <w:r w:rsidR="004A4F20" w:rsidRPr="004A4F20">
        <w:rPr>
          <w:rFonts w:hint="eastAsia"/>
        </w:rPr>
        <w:t>綠能產業</w:t>
      </w:r>
      <w:proofErr w:type="gramEnd"/>
      <w:r w:rsidR="004A4F20" w:rsidRPr="004A4F20">
        <w:rPr>
          <w:rFonts w:hint="eastAsia"/>
        </w:rPr>
        <w:t>無自由、自主發展環境</w:t>
      </w:r>
      <w:r w:rsidR="00CC5AE6">
        <w:rPr>
          <w:rFonts w:hint="eastAsia"/>
        </w:rPr>
        <w:t>。</w:t>
      </w:r>
      <w:r w:rsidR="004A4F20" w:rsidRPr="004A4F20">
        <w:rPr>
          <w:rFonts w:hint="eastAsia"/>
        </w:rPr>
        <w:t>再生能源因無法自由買賣提供給有需求的用戶，及其輸配電線路取得的困難；價格</w:t>
      </w:r>
      <w:proofErr w:type="gramStart"/>
      <w:r w:rsidR="004A4F20" w:rsidRPr="004A4F20">
        <w:rPr>
          <w:rFonts w:hint="eastAsia"/>
        </w:rPr>
        <w:t>管制下電業</w:t>
      </w:r>
      <w:proofErr w:type="gramEnd"/>
      <w:r w:rsidR="004A4F20" w:rsidRPr="004A4F20">
        <w:rPr>
          <w:rFonts w:hint="eastAsia"/>
        </w:rPr>
        <w:t>無法合理反映成本，導致節能工作推動困難，用戶亦無參與節電之貢獻；同時用戶亦無購電選擇之權利，無法依其需要選購供電來源與種類</w:t>
      </w:r>
      <w:r w:rsidR="004A4F20" w:rsidRPr="004A4F20">
        <w:rPr>
          <w:rFonts w:hint="eastAsia"/>
        </w:rPr>
        <w:t>(</w:t>
      </w:r>
      <w:proofErr w:type="gramStart"/>
      <w:r w:rsidR="004A4F20" w:rsidRPr="004A4F20">
        <w:rPr>
          <w:rFonts w:hint="eastAsia"/>
        </w:rPr>
        <w:t>如綠電</w:t>
      </w:r>
      <w:proofErr w:type="gramEnd"/>
      <w:r w:rsidR="004A4F20" w:rsidRPr="004A4F20">
        <w:rPr>
          <w:rFonts w:hint="eastAsia"/>
        </w:rPr>
        <w:t>)</w:t>
      </w:r>
      <w:r w:rsidR="00D55428">
        <w:rPr>
          <w:rFonts w:hint="eastAsia"/>
        </w:rPr>
        <w:t>，等等，都</w:t>
      </w:r>
      <w:r w:rsidR="00D55428" w:rsidRPr="00D55428">
        <w:rPr>
          <w:rFonts w:hint="eastAsia"/>
        </w:rPr>
        <w:t>是目前電業法架構的嚴重問題</w:t>
      </w:r>
      <w:r w:rsidR="004A4F20" w:rsidRPr="004A4F20">
        <w:rPr>
          <w:rFonts w:hint="eastAsia"/>
        </w:rPr>
        <w:t>。</w:t>
      </w:r>
    </w:p>
    <w:p w:rsidR="00B552B8" w:rsidRPr="00B552B8" w:rsidRDefault="008B52D2" w:rsidP="00B552B8">
      <w:pPr>
        <w:rPr>
          <w:b/>
        </w:rPr>
      </w:pPr>
      <w:r w:rsidRPr="008B52D2">
        <w:rPr>
          <w:rFonts w:hint="eastAsia"/>
          <w:b/>
        </w:rPr>
        <w:lastRenderedPageBreak/>
        <w:t>目前電業法之不當</w:t>
      </w:r>
    </w:p>
    <w:p w:rsidR="008B52D2" w:rsidRDefault="008B52D2" w:rsidP="00B552B8"/>
    <w:p w:rsidR="00B552B8" w:rsidRPr="00B552B8" w:rsidRDefault="00B552B8" w:rsidP="00747B6C">
      <w:pPr>
        <w:ind w:firstLineChars="236" w:firstLine="566"/>
      </w:pPr>
      <w:r w:rsidRPr="00B552B8">
        <w:rPr>
          <w:rFonts w:hint="eastAsia"/>
        </w:rPr>
        <w:t>在現行電業法下、在現行電力供需係統下，問題多多</w:t>
      </w:r>
      <w:r>
        <w:rPr>
          <w:rFonts w:hint="eastAsia"/>
        </w:rPr>
        <w:t>，再</w:t>
      </w:r>
      <w:r w:rsidRPr="00B552B8">
        <w:rPr>
          <w:rFonts w:hint="eastAsia"/>
        </w:rPr>
        <w:t>舉幾個不符經營原理的例子，</w:t>
      </w:r>
    </w:p>
    <w:p w:rsidR="00B552B8" w:rsidRPr="00B552B8" w:rsidRDefault="00B552B8" w:rsidP="00B552B8">
      <w:pPr>
        <w:numPr>
          <w:ilvl w:val="0"/>
          <w:numId w:val="8"/>
        </w:numPr>
      </w:pPr>
      <w:r w:rsidRPr="00B552B8">
        <w:rPr>
          <w:rFonts w:hint="eastAsia"/>
        </w:rPr>
        <w:t>台電公司是經營賣電力的公司，而政策竟要它去推動</w:t>
      </w:r>
      <w:r w:rsidRPr="00B552B8">
        <w:rPr>
          <w:rFonts w:asciiTheme="minorEastAsia" w:hAnsiTheme="minorEastAsia" w:hint="eastAsia"/>
        </w:rPr>
        <w:t>「節約用電」、「發展再生能源」產業</w:t>
      </w:r>
      <w:r w:rsidR="008D3F64">
        <w:rPr>
          <w:rFonts w:asciiTheme="minorEastAsia" w:hAnsiTheme="minorEastAsia" w:hint="eastAsia"/>
        </w:rPr>
        <w:t>，</w:t>
      </w:r>
      <w:proofErr w:type="gramStart"/>
      <w:r w:rsidRPr="00B552B8">
        <w:rPr>
          <w:rFonts w:asciiTheme="minorEastAsia" w:hAnsiTheme="minorEastAsia" w:hint="eastAsia"/>
        </w:rPr>
        <w:t>爰</w:t>
      </w:r>
      <w:proofErr w:type="gramEnd"/>
      <w:r w:rsidRPr="00B552B8">
        <w:rPr>
          <w:rFonts w:asciiTheme="minorEastAsia" w:hAnsiTheme="minorEastAsia" w:hint="eastAsia"/>
        </w:rPr>
        <w:t>再生能源電力產業發展甚為困難及緩慢。</w:t>
      </w:r>
    </w:p>
    <w:p w:rsidR="00B552B8" w:rsidRPr="00B552B8" w:rsidRDefault="00B552B8" w:rsidP="00B552B8">
      <w:pPr>
        <w:numPr>
          <w:ilvl w:val="0"/>
          <w:numId w:val="8"/>
        </w:numPr>
      </w:pPr>
      <w:r w:rsidRPr="00B552B8">
        <w:rPr>
          <w:rFonts w:hint="eastAsia"/>
        </w:rPr>
        <w:t>核能電廠之真實發電成本，並沒真正地反應在目前電價上。</w:t>
      </w:r>
      <w:r w:rsidRPr="00B552B8">
        <w:rPr>
          <w:rFonts w:hint="eastAsia"/>
        </w:rPr>
        <w:t>(</w:t>
      </w:r>
      <w:r w:rsidRPr="00B552B8">
        <w:rPr>
          <w:rFonts w:hint="eastAsia"/>
        </w:rPr>
        <w:t>甚至</w:t>
      </w:r>
      <w:proofErr w:type="gramStart"/>
      <w:r w:rsidRPr="00B552B8">
        <w:rPr>
          <w:rFonts w:hint="eastAsia"/>
        </w:rPr>
        <w:t>被說成是</w:t>
      </w:r>
      <w:proofErr w:type="gramEnd"/>
      <w:r w:rsidRPr="00B552B8">
        <w:rPr>
          <w:rFonts w:hint="eastAsia"/>
        </w:rPr>
        <w:t>，核能電發電成本是最便宜的</w:t>
      </w:r>
      <w:r w:rsidRPr="00B552B8">
        <w:rPr>
          <w:rFonts w:hint="eastAsia"/>
        </w:rPr>
        <w:t>)</w:t>
      </w:r>
    </w:p>
    <w:p w:rsidR="00B552B8" w:rsidRPr="00B552B8" w:rsidRDefault="00B552B8" w:rsidP="00B552B8">
      <w:pPr>
        <w:numPr>
          <w:ilvl w:val="0"/>
          <w:numId w:val="8"/>
        </w:numPr>
      </w:pPr>
      <w:r w:rsidRPr="00B552B8">
        <w:rPr>
          <w:rFonts w:hint="eastAsia"/>
        </w:rPr>
        <w:t>電力供應給各行業，尤其是大用電戶</w:t>
      </w:r>
      <w:r w:rsidRPr="00B552B8">
        <w:rPr>
          <w:rFonts w:hint="eastAsia"/>
        </w:rPr>
        <w:t>(</w:t>
      </w:r>
      <w:r w:rsidRPr="00B552B8">
        <w:rPr>
          <w:rFonts w:hint="eastAsia"/>
        </w:rPr>
        <w:t>包括不可分秒停電的半導體製造業</w:t>
      </w:r>
      <w:r w:rsidRPr="00B552B8">
        <w:rPr>
          <w:rFonts w:hint="eastAsia"/>
        </w:rPr>
        <w:t>)</w:t>
      </w:r>
      <w:r w:rsidRPr="00B552B8">
        <w:rPr>
          <w:rFonts w:hint="eastAsia"/>
        </w:rPr>
        <w:t>，其電價並沒反應、區分尖峰時段用電之電價，沒區分出高、低品質的電價差分。</w:t>
      </w:r>
    </w:p>
    <w:p w:rsidR="00B552B8" w:rsidRPr="00B552B8" w:rsidRDefault="00B552B8" w:rsidP="00B552B8">
      <w:pPr>
        <w:numPr>
          <w:ilvl w:val="0"/>
          <w:numId w:val="8"/>
        </w:numPr>
      </w:pPr>
      <w:r w:rsidRPr="00B552B8">
        <w:rPr>
          <w:rFonts w:hint="eastAsia"/>
        </w:rPr>
        <w:t>用戶的節約用電行為，</w:t>
      </w:r>
      <w:r w:rsidR="008D3F64">
        <w:rPr>
          <w:rFonts w:hint="eastAsia"/>
        </w:rPr>
        <w:t>對</w:t>
      </w:r>
      <w:r w:rsidRPr="00B552B8">
        <w:rPr>
          <w:rFonts w:hint="eastAsia"/>
        </w:rPr>
        <w:t>在尖峰用電時需求之抑低，是無價值的</w:t>
      </w:r>
      <w:r w:rsidR="008D3F64">
        <w:rPr>
          <w:rFonts w:hint="eastAsia"/>
        </w:rPr>
        <w:t>；</w:t>
      </w:r>
      <w:r w:rsidRPr="00B552B8">
        <w:rPr>
          <w:rFonts w:hint="eastAsia"/>
        </w:rPr>
        <w:t>對電力供需及穩定</w:t>
      </w:r>
      <w:r w:rsidR="008D3F64">
        <w:rPr>
          <w:rFonts w:hint="eastAsia"/>
        </w:rPr>
        <w:t>，</w:t>
      </w:r>
      <w:r w:rsidRPr="00B552B8">
        <w:rPr>
          <w:rFonts w:hint="eastAsia"/>
        </w:rPr>
        <w:t>是沒貢獻的。</w:t>
      </w:r>
    </w:p>
    <w:p w:rsidR="00B552B8" w:rsidRPr="00B552B8" w:rsidRDefault="00B552B8" w:rsidP="00B552B8">
      <w:pPr>
        <w:numPr>
          <w:ilvl w:val="0"/>
          <w:numId w:val="8"/>
        </w:numPr>
      </w:pPr>
      <w:r w:rsidRPr="00B552B8">
        <w:rPr>
          <w:rFonts w:hint="eastAsia"/>
        </w:rPr>
        <w:t>較低碳</w:t>
      </w:r>
      <w:proofErr w:type="gramStart"/>
      <w:r w:rsidRPr="00B552B8">
        <w:rPr>
          <w:rFonts w:hint="eastAsia"/>
        </w:rPr>
        <w:t>的綠電</w:t>
      </w:r>
      <w:proofErr w:type="gramEnd"/>
      <w:r w:rsidRPr="00B552B8">
        <w:rPr>
          <w:rFonts w:hint="eastAsia"/>
        </w:rPr>
        <w:t>、較乾淨的</w:t>
      </w:r>
      <w:r w:rsidR="008D3F64">
        <w:rPr>
          <w:rFonts w:hint="eastAsia"/>
        </w:rPr>
        <w:t>(</w:t>
      </w:r>
      <w:proofErr w:type="gramStart"/>
      <w:r w:rsidR="008D3F64">
        <w:rPr>
          <w:rFonts w:hint="eastAsia"/>
        </w:rPr>
        <w:t>如燃氣</w:t>
      </w:r>
      <w:proofErr w:type="gramEnd"/>
      <w:r w:rsidR="008D3F64">
        <w:rPr>
          <w:rFonts w:hint="eastAsia"/>
        </w:rPr>
        <w:t>)</w:t>
      </w:r>
      <w:r w:rsidRPr="00B552B8">
        <w:rPr>
          <w:rFonts w:hint="eastAsia"/>
        </w:rPr>
        <w:t>電力，是沒反映到電力的低碳價值、空</w:t>
      </w:r>
      <w:proofErr w:type="gramStart"/>
      <w:r w:rsidRPr="00B552B8">
        <w:rPr>
          <w:rFonts w:hint="eastAsia"/>
        </w:rPr>
        <w:t>污減排</w:t>
      </w:r>
      <w:proofErr w:type="gramEnd"/>
      <w:r w:rsidRPr="00B552B8">
        <w:rPr>
          <w:rFonts w:hint="eastAsia"/>
        </w:rPr>
        <w:t>的價值，</w:t>
      </w:r>
      <w:r w:rsidR="00495D9C">
        <w:rPr>
          <w:rFonts w:hint="eastAsia"/>
        </w:rPr>
        <w:t>也就</w:t>
      </w:r>
      <w:r w:rsidRPr="00B552B8">
        <w:rPr>
          <w:rFonts w:hint="eastAsia"/>
        </w:rPr>
        <w:t>是說沒反映到成本及電價上。</w:t>
      </w:r>
    </w:p>
    <w:p w:rsidR="00B552B8" w:rsidRDefault="00B552B8" w:rsidP="00B552B8">
      <w:pPr>
        <w:numPr>
          <w:ilvl w:val="0"/>
          <w:numId w:val="8"/>
        </w:numPr>
      </w:pPr>
      <w:r w:rsidRPr="00B552B8">
        <w:rPr>
          <w:rFonts w:hint="eastAsia"/>
        </w:rPr>
        <w:t>由於再生能源電力產業發展為困難及緩慢，能源自給率甚低，</w:t>
      </w:r>
      <w:proofErr w:type="gramStart"/>
      <w:r w:rsidRPr="00B552B8">
        <w:rPr>
          <w:rFonts w:hint="eastAsia"/>
        </w:rPr>
        <w:t>爰</w:t>
      </w:r>
      <w:proofErr w:type="gramEnd"/>
      <w:r w:rsidRPr="00B552B8">
        <w:rPr>
          <w:rFonts w:hint="eastAsia"/>
        </w:rPr>
        <w:t>對外能源採購，國家每年支付大筆款額。</w:t>
      </w:r>
      <w:r w:rsidRPr="00B552B8">
        <w:rPr>
          <w:rFonts w:hint="eastAsia"/>
        </w:rPr>
        <w:t>(</w:t>
      </w:r>
      <w:r w:rsidR="00730F41">
        <w:rPr>
          <w:rFonts w:hint="eastAsia"/>
        </w:rPr>
        <w:t>約可達</w:t>
      </w:r>
      <w:r w:rsidRPr="00B552B8">
        <w:rPr>
          <w:rFonts w:hint="eastAsia"/>
        </w:rPr>
        <w:t>GDP</w:t>
      </w:r>
      <w:r w:rsidR="00730F41">
        <w:rPr>
          <w:rFonts w:hint="eastAsia"/>
        </w:rPr>
        <w:t>的</w:t>
      </w:r>
      <w:r w:rsidRPr="00B552B8">
        <w:rPr>
          <w:rFonts w:hint="eastAsia"/>
        </w:rPr>
        <w:t>14 %)</w:t>
      </w:r>
    </w:p>
    <w:p w:rsidR="00B50BB3" w:rsidRPr="00B552B8" w:rsidRDefault="006470E5" w:rsidP="00B552B8">
      <w:pPr>
        <w:numPr>
          <w:ilvl w:val="0"/>
          <w:numId w:val="8"/>
        </w:numPr>
      </w:pPr>
      <w:r>
        <w:rPr>
          <w:rFonts w:hint="eastAsia"/>
        </w:rPr>
        <w:t>據報載，</w:t>
      </w:r>
      <w:r w:rsidR="00B50BB3">
        <w:rPr>
          <w:rFonts w:hint="eastAsia"/>
        </w:rPr>
        <w:t>本年度底，預期台電公司因燃料成本較低，又有約五</w:t>
      </w:r>
      <w:r>
        <w:rPr>
          <w:rFonts w:hint="eastAsia"/>
        </w:rPr>
        <w:t>、</w:t>
      </w:r>
      <w:r w:rsidR="00B50BB3">
        <w:rPr>
          <w:rFonts w:hint="eastAsia"/>
        </w:rPr>
        <w:t>六百億元盈餘</w:t>
      </w:r>
      <w:r>
        <w:rPr>
          <w:rFonts w:hint="eastAsia"/>
        </w:rPr>
        <w:t>，這部分的錢被台電拿去補虧損、補核後端基金之不足</w:t>
      </w:r>
      <w:r w:rsidR="00074814">
        <w:rPr>
          <w:rFonts w:hint="eastAsia"/>
        </w:rPr>
        <w:t>，或應做為電價平穩基金</w:t>
      </w:r>
      <w:r w:rsidR="00C640D7">
        <w:rPr>
          <w:rFonts w:hint="eastAsia"/>
        </w:rPr>
        <w:t>，或用來發展再生能源或電業投資</w:t>
      </w:r>
      <w:r w:rsidR="00074814">
        <w:rPr>
          <w:rFonts w:hint="eastAsia"/>
        </w:rPr>
        <w:t>，</w:t>
      </w:r>
      <w:r w:rsidR="00C640D7">
        <w:rPr>
          <w:rFonts w:hint="eastAsia"/>
        </w:rPr>
        <w:t>莫衷一是。</w:t>
      </w:r>
    </w:p>
    <w:p w:rsidR="00B552B8" w:rsidRPr="00B552B8" w:rsidRDefault="00B552B8" w:rsidP="00B552B8"/>
    <w:p w:rsidR="00B552B8" w:rsidRPr="00B552B8" w:rsidRDefault="008B52D2" w:rsidP="00B552B8">
      <w:pPr>
        <w:rPr>
          <w:b/>
        </w:rPr>
      </w:pPr>
      <w:r w:rsidRPr="008B52D2">
        <w:rPr>
          <w:rFonts w:hint="eastAsia"/>
          <w:b/>
        </w:rPr>
        <w:t>行政院版</w:t>
      </w:r>
      <w:r w:rsidRPr="008B52D2">
        <w:rPr>
          <w:rFonts w:hint="eastAsia"/>
          <w:b/>
        </w:rPr>
        <w:t>(</w:t>
      </w:r>
      <w:proofErr w:type="gramStart"/>
      <w:r w:rsidRPr="008B52D2">
        <w:rPr>
          <w:rFonts w:hint="eastAsia"/>
          <w:b/>
        </w:rPr>
        <w:t>概稱台電</w:t>
      </w:r>
      <w:proofErr w:type="gramEnd"/>
      <w:r w:rsidRPr="008B52D2">
        <w:rPr>
          <w:rFonts w:hint="eastAsia"/>
          <w:b/>
        </w:rPr>
        <w:t>工會版</w:t>
      </w:r>
      <w:r w:rsidRPr="008B52D2">
        <w:rPr>
          <w:rFonts w:hint="eastAsia"/>
          <w:b/>
        </w:rPr>
        <w:t>)</w:t>
      </w:r>
      <w:r w:rsidRPr="008B52D2">
        <w:rPr>
          <w:rFonts w:hint="eastAsia"/>
          <w:b/>
        </w:rPr>
        <w:t>之不當</w:t>
      </w:r>
    </w:p>
    <w:p w:rsidR="008B52D2" w:rsidRDefault="008B52D2" w:rsidP="008B52D2"/>
    <w:p w:rsidR="008B52D2" w:rsidRDefault="008B52D2" w:rsidP="00747B6C">
      <w:pPr>
        <w:ind w:firstLineChars="236" w:firstLine="566"/>
      </w:pPr>
      <w:r>
        <w:rPr>
          <w:rFonts w:hint="eastAsia"/>
        </w:rPr>
        <w:t>對於在目前的行政院版</w:t>
      </w:r>
      <w:r>
        <w:rPr>
          <w:rFonts w:hint="eastAsia"/>
        </w:rPr>
        <w:t>(</w:t>
      </w:r>
      <w:r>
        <w:rPr>
          <w:rFonts w:hint="eastAsia"/>
        </w:rPr>
        <w:t>或可稱台電工會版，以下同</w:t>
      </w:r>
      <w:r>
        <w:rPr>
          <w:rFonts w:hint="eastAsia"/>
        </w:rPr>
        <w:t>)</w:t>
      </w:r>
      <w:r w:rsidR="00AB445A">
        <w:rPr>
          <w:rFonts w:hint="eastAsia"/>
        </w:rPr>
        <w:t>內</w:t>
      </w:r>
      <w:r w:rsidRPr="00B209EF">
        <w:rPr>
          <w:rFonts w:hint="eastAsia"/>
        </w:rPr>
        <w:t>容，</w:t>
      </w:r>
      <w:r w:rsidR="00AB445A">
        <w:rPr>
          <w:rFonts w:hint="eastAsia"/>
        </w:rPr>
        <w:t>對</w:t>
      </w:r>
      <w:proofErr w:type="gramStart"/>
      <w:r>
        <w:rPr>
          <w:rFonts w:hint="eastAsia"/>
        </w:rPr>
        <w:t>既有攏斷台灣</w:t>
      </w:r>
      <w:proofErr w:type="gramEnd"/>
      <w:r>
        <w:rPr>
          <w:rFonts w:hint="eastAsia"/>
        </w:rPr>
        <w:t>電業的台電公司幾乎是沒有改變的，</w:t>
      </w:r>
      <w:r w:rsidR="00133799">
        <w:rPr>
          <w:rFonts w:hint="eastAsia"/>
        </w:rPr>
        <w:t>我們國家的電力改革</w:t>
      </w:r>
      <w:proofErr w:type="gramStart"/>
      <w:r w:rsidR="00133799">
        <w:rPr>
          <w:rFonts w:hint="eastAsia"/>
        </w:rPr>
        <w:t>還要托延</w:t>
      </w:r>
      <w:proofErr w:type="gramEnd"/>
      <w:r w:rsidR="00133799">
        <w:rPr>
          <w:rFonts w:hint="eastAsia"/>
        </w:rPr>
        <w:t>、遙遙無期，</w:t>
      </w:r>
      <w:r>
        <w:rPr>
          <w:rFonts w:hint="eastAsia"/>
        </w:rPr>
        <w:t>這</w:t>
      </w:r>
      <w:r w:rsidR="00133799">
        <w:rPr>
          <w:rFonts w:hint="eastAsia"/>
        </w:rPr>
        <w:t>對國家競爭力、國家能源自給，</w:t>
      </w:r>
      <w:r w:rsidRPr="00B209EF">
        <w:rPr>
          <w:rFonts w:hint="eastAsia"/>
        </w:rPr>
        <w:t>是有嚴重問題的，</w:t>
      </w:r>
    </w:p>
    <w:p w:rsidR="008B52D2" w:rsidRDefault="008B52D2" w:rsidP="008B52D2"/>
    <w:p w:rsidR="008B52D2" w:rsidRDefault="008B52D2" w:rsidP="008B52D2">
      <w:pPr>
        <w:pStyle w:val="a4"/>
        <w:numPr>
          <w:ilvl w:val="0"/>
          <w:numId w:val="6"/>
        </w:numPr>
        <w:ind w:leftChars="0"/>
      </w:pPr>
      <w:r w:rsidRPr="00204DFB">
        <w:rPr>
          <w:rFonts w:hint="eastAsia"/>
        </w:rPr>
        <w:t>依台電工會版第六條第五項文字，「為保留台灣電力股份有限公司之整體性」</w:t>
      </w:r>
      <w:r w:rsidR="00801810">
        <w:rPr>
          <w:rFonts w:hint="eastAsia"/>
        </w:rPr>
        <w:t>云云</w:t>
      </w:r>
      <w:r w:rsidRPr="00204DFB">
        <w:rPr>
          <w:rFonts w:hint="eastAsia"/>
        </w:rPr>
        <w:t>文字</w:t>
      </w:r>
      <w:proofErr w:type="gramStart"/>
      <w:r w:rsidRPr="00204DFB">
        <w:rPr>
          <w:rFonts w:hint="eastAsia"/>
        </w:rPr>
        <w:t>字</w:t>
      </w:r>
      <w:proofErr w:type="gramEnd"/>
      <w:r w:rsidRPr="00204DFB">
        <w:rPr>
          <w:rFonts w:hint="eastAsia"/>
        </w:rPr>
        <w:t>意，明文保障「台灣電力股份有限公司」之存在，實有未當</w:t>
      </w:r>
      <w:r>
        <w:rPr>
          <w:rFonts w:hint="eastAsia"/>
        </w:rPr>
        <w:t>，儼然是</w:t>
      </w:r>
      <w:r w:rsidRPr="00204DFB">
        <w:rPr>
          <w:rFonts w:hint="eastAsia"/>
        </w:rPr>
        <w:t>「</w:t>
      </w:r>
      <w:r w:rsidRPr="008F2C7A">
        <w:rPr>
          <w:rFonts w:hint="eastAsia"/>
          <w:b/>
        </w:rPr>
        <w:t>台灣電力股份有限公司組織法</w:t>
      </w:r>
      <w:r w:rsidRPr="00204DFB">
        <w:rPr>
          <w:rFonts w:hint="eastAsia"/>
        </w:rPr>
        <w:t>」</w:t>
      </w:r>
      <w:r>
        <w:rPr>
          <w:rFonts w:hint="eastAsia"/>
        </w:rPr>
        <w:t>。</w:t>
      </w:r>
    </w:p>
    <w:p w:rsidR="008B52D2" w:rsidRPr="009347D2" w:rsidRDefault="008B52D2" w:rsidP="008B52D2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依</w:t>
      </w:r>
      <w:r w:rsidRPr="001E5839">
        <w:rPr>
          <w:rFonts w:hint="eastAsia"/>
        </w:rPr>
        <w:t>台電工會版</w:t>
      </w:r>
      <w:r>
        <w:rPr>
          <w:rFonts w:hint="eastAsia"/>
        </w:rPr>
        <w:t>第六條第一項及第五項、第六項，目前台灣惟一綜合電業之台電公司仍將續成為台電分企業的</w:t>
      </w:r>
      <w:r w:rsidRPr="008F2C7A">
        <w:rPr>
          <w:rFonts w:hint="eastAsia"/>
          <w:b/>
        </w:rPr>
        <w:t>控股母公司</w:t>
      </w:r>
      <w:r>
        <w:rPr>
          <w:rFonts w:hint="eastAsia"/>
        </w:rPr>
        <w:t>，</w:t>
      </w:r>
      <w:r w:rsidRPr="00204DFB">
        <w:rPr>
          <w:rFonts w:hint="eastAsia"/>
        </w:rPr>
        <w:t>「經核</w:t>
      </w:r>
      <w:proofErr w:type="gramStart"/>
      <w:r w:rsidRPr="00204DFB">
        <w:rPr>
          <w:rFonts w:hint="eastAsia"/>
        </w:rPr>
        <w:t>準</w:t>
      </w:r>
      <w:proofErr w:type="gramEnd"/>
      <w:r w:rsidRPr="00204DFB">
        <w:rPr>
          <w:rFonts w:hint="eastAsia"/>
        </w:rPr>
        <w:t>者，</w:t>
      </w:r>
      <w:r w:rsidRPr="00204DFB">
        <w:rPr>
          <w:rFonts w:hint="eastAsia"/>
        </w:rPr>
        <w:t xml:space="preserve"> </w:t>
      </w:r>
      <w:r w:rsidRPr="00204DFB">
        <w:rPr>
          <w:rFonts w:hint="eastAsia"/>
        </w:rPr>
        <w:t>輸配電業得兼營公用售電業」</w:t>
      </w:r>
      <w:r w:rsidRPr="00204DFB">
        <w:rPr>
          <w:rFonts w:hint="eastAsia"/>
        </w:rPr>
        <w:t>(</w:t>
      </w:r>
      <w:r w:rsidRPr="00204DFB">
        <w:rPr>
          <w:rFonts w:hint="eastAsia"/>
        </w:rPr>
        <w:t>第一項</w:t>
      </w:r>
      <w:r w:rsidRPr="00204DFB">
        <w:rPr>
          <w:rFonts w:hint="eastAsia"/>
        </w:rPr>
        <w:t>)</w:t>
      </w:r>
      <w:r w:rsidRPr="00204DFB">
        <w:rPr>
          <w:rFonts w:hint="eastAsia"/>
        </w:rPr>
        <w:t>，「</w:t>
      </w:r>
      <w:r w:rsidRPr="008F2C7A">
        <w:rPr>
          <w:rFonts w:hint="eastAsia"/>
          <w:b/>
        </w:rPr>
        <w:t>其下成立發電及輸配售電公司</w:t>
      </w:r>
      <w:r w:rsidRPr="00204DFB">
        <w:rPr>
          <w:rFonts w:hint="eastAsia"/>
        </w:rPr>
        <w:t>」</w:t>
      </w:r>
      <w:r w:rsidRPr="00204DFB">
        <w:rPr>
          <w:rFonts w:hint="eastAsia"/>
        </w:rPr>
        <w:t>(</w:t>
      </w:r>
      <w:r w:rsidRPr="00204DFB">
        <w:rPr>
          <w:rFonts w:hint="eastAsia"/>
        </w:rPr>
        <w:t>第五項</w:t>
      </w:r>
      <w:r w:rsidRPr="00204DFB">
        <w:rPr>
          <w:rFonts w:hint="eastAsia"/>
        </w:rPr>
        <w:t>)</w:t>
      </w:r>
      <w:r w:rsidRPr="00204DFB">
        <w:rPr>
          <w:rFonts w:hint="eastAsia"/>
        </w:rPr>
        <w:t>，而第一項的施行於</w:t>
      </w:r>
      <w:r w:rsidRPr="008F2C7A">
        <w:rPr>
          <w:rFonts w:hint="eastAsia"/>
          <w:b/>
        </w:rPr>
        <w:t>修法後六年</w:t>
      </w:r>
      <w:r w:rsidRPr="00204DFB">
        <w:rPr>
          <w:rFonts w:hint="eastAsia"/>
        </w:rPr>
        <w:t>(</w:t>
      </w:r>
      <w:r w:rsidRPr="00204DFB">
        <w:rPr>
          <w:rFonts w:hint="eastAsia"/>
        </w:rPr>
        <w:t>甚至拖到九年</w:t>
      </w:r>
      <w:r w:rsidRPr="00204DFB">
        <w:rPr>
          <w:rFonts w:hint="eastAsia"/>
        </w:rPr>
        <w:t>)</w:t>
      </w:r>
      <w:r w:rsidRPr="008F2C7A">
        <w:rPr>
          <w:rFonts w:hint="eastAsia"/>
          <w:b/>
        </w:rPr>
        <w:t>施行</w:t>
      </w:r>
      <w:r w:rsidRPr="00204DFB">
        <w:rPr>
          <w:rFonts w:hint="eastAsia"/>
        </w:rPr>
        <w:t>。這意味著，依法有據地台電公司恐將於九年後才因「輸配電業不得兼營發電</w:t>
      </w:r>
      <w:proofErr w:type="gramStart"/>
      <w:r w:rsidRPr="00204DFB">
        <w:rPr>
          <w:rFonts w:hint="eastAsia"/>
        </w:rPr>
        <w:t>業或售電</w:t>
      </w:r>
      <w:proofErr w:type="gramEnd"/>
      <w:r w:rsidRPr="00204DFB">
        <w:rPr>
          <w:rFonts w:hint="eastAsia"/>
        </w:rPr>
        <w:t>業」</w:t>
      </w:r>
      <w:r w:rsidRPr="00204DFB">
        <w:rPr>
          <w:rFonts w:hint="eastAsia"/>
        </w:rPr>
        <w:t>(</w:t>
      </w:r>
      <w:r w:rsidRPr="00204DFB">
        <w:rPr>
          <w:rFonts w:hint="eastAsia"/>
        </w:rPr>
        <w:t>第一項</w:t>
      </w:r>
      <w:r w:rsidRPr="00204DFB">
        <w:rPr>
          <w:rFonts w:hint="eastAsia"/>
        </w:rPr>
        <w:t>)</w:t>
      </w:r>
      <w:r w:rsidRPr="00204DFB">
        <w:rPr>
          <w:rFonts w:hint="eastAsia"/>
        </w:rPr>
        <w:t>而不得不分割改組。若依台電工會版本的內容通過，我們的電業產業是沒任何改進、重生發展的機會，不論是九年後或未來以後。而在國際競爭態勢上，我們毫無作為的又過了九年或永遠的落後下去，或再無翻身的機會了。</w:t>
      </w:r>
    </w:p>
    <w:p w:rsidR="008B52D2" w:rsidRDefault="008B52D2" w:rsidP="008B52D2">
      <w:pPr>
        <w:pStyle w:val="a4"/>
        <w:numPr>
          <w:ilvl w:val="0"/>
          <w:numId w:val="6"/>
        </w:numPr>
        <w:ind w:leftChars="0"/>
      </w:pPr>
      <w:r w:rsidRPr="00204DFB">
        <w:rPr>
          <w:rFonts w:hint="eastAsia"/>
        </w:rPr>
        <w:lastRenderedPageBreak/>
        <w:t>依台電工會版第十一條，「</w:t>
      </w:r>
      <w:proofErr w:type="gramStart"/>
      <w:r w:rsidRPr="00204DFB">
        <w:rPr>
          <w:rFonts w:hint="eastAsia"/>
        </w:rPr>
        <w:t>經電業</w:t>
      </w:r>
      <w:proofErr w:type="gramEnd"/>
      <w:r w:rsidRPr="00204DFB">
        <w:rPr>
          <w:rFonts w:hint="eastAsia"/>
        </w:rPr>
        <w:t>管制機關許可，</w:t>
      </w:r>
      <w:r w:rsidRPr="008F2C7A">
        <w:rPr>
          <w:rFonts w:hint="eastAsia"/>
          <w:b/>
        </w:rPr>
        <w:t>得</w:t>
      </w:r>
      <w:r w:rsidRPr="00204DFB">
        <w:rPr>
          <w:rFonts w:hint="eastAsia"/>
        </w:rPr>
        <w:t>設立電力交易平台」，我們建議應是「</w:t>
      </w:r>
      <w:r w:rsidRPr="008F2C7A">
        <w:rPr>
          <w:rFonts w:hint="eastAsia"/>
          <w:b/>
        </w:rPr>
        <w:t>應</w:t>
      </w:r>
      <w:r w:rsidRPr="00204DFB">
        <w:rPr>
          <w:rFonts w:hint="eastAsia"/>
        </w:rPr>
        <w:t>設立電力交易平台」，這是建立電力交易市場的關鍵事項，</w:t>
      </w:r>
      <w:r w:rsidRPr="008F2C7A">
        <w:rPr>
          <w:rFonts w:hint="eastAsia"/>
          <w:b/>
        </w:rPr>
        <w:t>應盡速設立電力交易平台</w:t>
      </w:r>
      <w:r w:rsidRPr="00204DFB">
        <w:rPr>
          <w:rFonts w:hint="eastAsia"/>
        </w:rPr>
        <w:t>，以使電能供、需及服務，得以進行交易。</w:t>
      </w:r>
      <w:r w:rsidRPr="00204DFB">
        <w:rPr>
          <w:rFonts w:hint="eastAsia"/>
        </w:rPr>
        <w:t>(</w:t>
      </w:r>
      <w:r w:rsidRPr="00204DFB">
        <w:rPr>
          <w:rFonts w:hint="eastAsia"/>
        </w:rPr>
        <w:t>初期階段，大部份的量能係掌握在政府手</w:t>
      </w:r>
      <w:proofErr w:type="gramStart"/>
      <w:r w:rsidRPr="00204DFB">
        <w:rPr>
          <w:rFonts w:hint="eastAsia"/>
        </w:rPr>
        <w:t>裏</w:t>
      </w:r>
      <w:proofErr w:type="gramEnd"/>
      <w:r w:rsidRPr="00204DFB">
        <w:rPr>
          <w:rFonts w:hint="eastAsia"/>
        </w:rPr>
        <w:t>的</w:t>
      </w:r>
      <w:r w:rsidRPr="00204DFB">
        <w:rPr>
          <w:rFonts w:hint="eastAsia"/>
        </w:rPr>
        <w:t>)</w:t>
      </w:r>
      <w:r w:rsidRPr="00204DFB">
        <w:rPr>
          <w:rFonts w:hint="eastAsia"/>
        </w:rPr>
        <w:t>。</w:t>
      </w:r>
    </w:p>
    <w:p w:rsidR="008B52D2" w:rsidRPr="00BD0C12" w:rsidRDefault="008B52D2" w:rsidP="008B52D2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餘不當之處，限於報告時間有限，</w:t>
      </w:r>
      <w:proofErr w:type="gramStart"/>
      <w:r>
        <w:rPr>
          <w:rFonts w:hint="eastAsia"/>
        </w:rPr>
        <w:t>暫略</w:t>
      </w:r>
      <w:proofErr w:type="gramEnd"/>
      <w:r>
        <w:rPr>
          <w:rFonts w:hint="eastAsia"/>
        </w:rPr>
        <w:t>。</w:t>
      </w:r>
    </w:p>
    <w:p w:rsidR="00846720" w:rsidRDefault="00846720" w:rsidP="008B52D2">
      <w:pPr>
        <w:rPr>
          <w:b/>
        </w:rPr>
      </w:pPr>
    </w:p>
    <w:p w:rsidR="008B52D2" w:rsidRPr="00900EB8" w:rsidRDefault="00900EB8" w:rsidP="008B52D2">
      <w:pPr>
        <w:rPr>
          <w:b/>
        </w:rPr>
      </w:pPr>
      <w:proofErr w:type="gramStart"/>
      <w:r w:rsidRPr="00900EB8">
        <w:rPr>
          <w:rFonts w:hint="eastAsia"/>
          <w:b/>
        </w:rPr>
        <w:t>環團電</w:t>
      </w:r>
      <w:proofErr w:type="gramEnd"/>
      <w:r w:rsidRPr="00900EB8">
        <w:rPr>
          <w:rFonts w:hint="eastAsia"/>
          <w:b/>
        </w:rPr>
        <w:t>業法修正版本架構及運作</w:t>
      </w:r>
    </w:p>
    <w:p w:rsidR="00B552B8" w:rsidRPr="008B52D2" w:rsidRDefault="00B552B8"/>
    <w:p w:rsidR="004A4F20" w:rsidRDefault="007A03E9" w:rsidP="00747B6C">
      <w:pPr>
        <w:ind w:firstLineChars="236" w:firstLine="566"/>
      </w:pPr>
      <w:proofErr w:type="gramStart"/>
      <w:r>
        <w:rPr>
          <w:rFonts w:hint="eastAsia"/>
        </w:rPr>
        <w:t>本環團</w:t>
      </w:r>
      <w:proofErr w:type="gramEnd"/>
      <w:r>
        <w:rPr>
          <w:rFonts w:hint="eastAsia"/>
        </w:rPr>
        <w:t>的電業法</w:t>
      </w:r>
      <w:r w:rsidR="004A472B">
        <w:rPr>
          <w:rFonts w:hint="eastAsia"/>
        </w:rPr>
        <w:t>修正</w:t>
      </w:r>
      <w:r>
        <w:rPr>
          <w:rFonts w:hint="eastAsia"/>
        </w:rPr>
        <w:t>版本，提出適當的法條修正，其各條條文</w:t>
      </w:r>
      <w:r w:rsidR="004F60F8">
        <w:rPr>
          <w:rFonts w:hint="eastAsia"/>
        </w:rPr>
        <w:t>文字</w:t>
      </w:r>
      <w:r>
        <w:rPr>
          <w:rFonts w:hint="eastAsia"/>
        </w:rPr>
        <w:t>盼能獲得立法們的支持。</w:t>
      </w:r>
      <w:r w:rsidR="004A472B">
        <w:rPr>
          <w:rFonts w:hint="eastAsia"/>
        </w:rPr>
        <w:t>在</w:t>
      </w:r>
      <w:proofErr w:type="gramStart"/>
      <w:r w:rsidR="004A472B">
        <w:rPr>
          <w:rFonts w:hint="eastAsia"/>
        </w:rPr>
        <w:t>本</w:t>
      </w:r>
      <w:r w:rsidR="004A472B" w:rsidRPr="004A472B">
        <w:rPr>
          <w:rFonts w:hint="eastAsia"/>
        </w:rPr>
        <w:t>環團</w:t>
      </w:r>
      <w:proofErr w:type="gramEnd"/>
      <w:r w:rsidR="004A472B" w:rsidRPr="004A472B">
        <w:rPr>
          <w:rFonts w:hint="eastAsia"/>
        </w:rPr>
        <w:t>的電業法修正版本</w:t>
      </w:r>
      <w:r w:rsidR="004A472B">
        <w:rPr>
          <w:rFonts w:hint="eastAsia"/>
        </w:rPr>
        <w:t>架構及運作下，</w:t>
      </w:r>
    </w:p>
    <w:p w:rsidR="002F72F5" w:rsidRPr="004A472B" w:rsidRDefault="002F72F5"/>
    <w:p w:rsidR="000515D0" w:rsidRDefault="00706EB9" w:rsidP="000515D0">
      <w:pPr>
        <w:pStyle w:val="a4"/>
        <w:numPr>
          <w:ilvl w:val="0"/>
          <w:numId w:val="4"/>
        </w:numPr>
        <w:ind w:leftChars="0"/>
      </w:pPr>
      <w:proofErr w:type="gramStart"/>
      <w:r w:rsidRPr="000515D0">
        <w:rPr>
          <w:rFonts w:hint="eastAsia"/>
        </w:rPr>
        <w:t>促進綠能產業</w:t>
      </w:r>
      <w:proofErr w:type="gramEnd"/>
      <w:r w:rsidRPr="000515D0">
        <w:rPr>
          <w:rFonts w:hint="eastAsia"/>
        </w:rPr>
        <w:t>(</w:t>
      </w:r>
      <w:r w:rsidRPr="000515D0">
        <w:rPr>
          <w:rFonts w:hint="eastAsia"/>
        </w:rPr>
        <w:t>含再生能源產業</w:t>
      </w:r>
      <w:r w:rsidRPr="000515D0">
        <w:rPr>
          <w:rFonts w:hint="eastAsia"/>
        </w:rPr>
        <w:t>)</w:t>
      </w:r>
      <w:r w:rsidRPr="000515D0">
        <w:rPr>
          <w:rFonts w:hint="eastAsia"/>
        </w:rPr>
        <w:t>產業的發展，</w:t>
      </w:r>
      <w:r w:rsidR="00755B82" w:rsidRPr="000515D0">
        <w:rPr>
          <w:rFonts w:hint="eastAsia"/>
        </w:rPr>
        <w:t>尤其</w:t>
      </w:r>
      <w:r w:rsidRPr="000515D0">
        <w:rPr>
          <w:rFonts w:hint="eastAsia"/>
        </w:rPr>
        <w:t>是再生能源發電產業</w:t>
      </w:r>
      <w:r w:rsidR="00755B82" w:rsidRPr="000515D0">
        <w:rPr>
          <w:rFonts w:hint="eastAsia"/>
        </w:rPr>
        <w:t>。</w:t>
      </w:r>
      <w:r w:rsidR="007B2EBF" w:rsidRPr="000515D0">
        <w:rPr>
          <w:rFonts w:hint="eastAsia"/>
        </w:rPr>
        <w:t>這是又</w:t>
      </w:r>
      <w:r w:rsidR="007B2EBF" w:rsidRPr="000515D0">
        <w:rPr>
          <w:rFonts w:hint="eastAsia"/>
          <w:b/>
        </w:rPr>
        <w:t>讓發電、</w:t>
      </w:r>
      <w:proofErr w:type="gramStart"/>
      <w:r w:rsidR="007B2EBF" w:rsidRPr="000515D0">
        <w:rPr>
          <w:rFonts w:hint="eastAsia"/>
          <w:b/>
        </w:rPr>
        <w:t>賣電產業</w:t>
      </w:r>
      <w:proofErr w:type="gramEnd"/>
      <w:r w:rsidR="007B2EBF" w:rsidRPr="000515D0">
        <w:rPr>
          <w:rFonts w:hint="eastAsia"/>
          <w:b/>
        </w:rPr>
        <w:t>及行為自由開放</w:t>
      </w:r>
      <w:r w:rsidR="007B2EBF" w:rsidRPr="000515D0">
        <w:rPr>
          <w:rFonts w:hint="eastAsia"/>
        </w:rPr>
        <w:t>，讓「電」成為</w:t>
      </w:r>
      <w:proofErr w:type="gramStart"/>
      <w:r w:rsidR="007B2EBF" w:rsidRPr="000515D0">
        <w:rPr>
          <w:rFonts w:hint="eastAsia"/>
        </w:rPr>
        <w:t>一</w:t>
      </w:r>
      <w:proofErr w:type="gramEnd"/>
      <w:r w:rsidR="007B2EBF" w:rsidRPr="000515D0">
        <w:rPr>
          <w:rFonts w:hint="eastAsia"/>
        </w:rPr>
        <w:t>市場上的一種產品、商品，</w:t>
      </w:r>
      <w:r w:rsidR="0033427A" w:rsidRPr="000515D0">
        <w:rPr>
          <w:rFonts w:hint="eastAsia"/>
        </w:rPr>
        <w:t>讓「電」在市場賣、賣都是自由的，其價格是自由的</w:t>
      </w:r>
      <w:r w:rsidR="0033427A" w:rsidRPr="000515D0">
        <w:rPr>
          <w:rFonts w:hint="eastAsia"/>
        </w:rPr>
        <w:t>(</w:t>
      </w:r>
      <w:r w:rsidR="0033427A" w:rsidRPr="000515D0">
        <w:rPr>
          <w:rFonts w:hint="eastAsia"/>
        </w:rPr>
        <w:t>當然賣賣行為及價格</w:t>
      </w:r>
      <w:r w:rsidR="00336810" w:rsidRPr="000515D0">
        <w:rPr>
          <w:rFonts w:hint="eastAsia"/>
        </w:rPr>
        <w:t>，</w:t>
      </w:r>
      <w:r w:rsidR="0033427A" w:rsidRPr="000515D0">
        <w:rPr>
          <w:rFonts w:hint="eastAsia"/>
        </w:rPr>
        <w:t>還是受政府監控的</w:t>
      </w:r>
      <w:r w:rsidR="0033427A" w:rsidRPr="000515D0">
        <w:rPr>
          <w:rFonts w:hint="eastAsia"/>
        </w:rPr>
        <w:t>)</w:t>
      </w:r>
      <w:r w:rsidR="0033427A" w:rsidRPr="000515D0">
        <w:rPr>
          <w:rFonts w:hint="eastAsia"/>
        </w:rPr>
        <w:t>。</w:t>
      </w:r>
    </w:p>
    <w:p w:rsidR="000515D0" w:rsidRDefault="000515D0" w:rsidP="000515D0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我們要建構一個</w:t>
      </w:r>
      <w:r w:rsidRPr="000515D0">
        <w:rPr>
          <w:rFonts w:hint="eastAsia"/>
          <w:b/>
        </w:rPr>
        <w:t>自由競爭</w:t>
      </w:r>
      <w:r>
        <w:rPr>
          <w:rFonts w:hint="eastAsia"/>
        </w:rPr>
        <w:t>的「電」的交易市場，若不再是台電公司壟斷，且這個市場是開放的、公平的、且受到監理的，則這樣的市場可期、後市可期，這個產業環境就會處處機會，就有人</w:t>
      </w:r>
      <w:r>
        <w:rPr>
          <w:rFonts w:hint="eastAsia"/>
        </w:rPr>
        <w:t>(</w:t>
      </w:r>
      <w:r>
        <w:rPr>
          <w:rFonts w:hint="eastAsia"/>
        </w:rPr>
        <w:t>民間產業、財團、金融業</w:t>
      </w:r>
      <w:r>
        <w:rPr>
          <w:rFonts w:hint="eastAsia"/>
        </w:rPr>
        <w:t>)</w:t>
      </w:r>
      <w:r>
        <w:rPr>
          <w:rFonts w:hint="eastAsia"/>
        </w:rPr>
        <w:t>會大力投資下去。</w:t>
      </w:r>
    </w:p>
    <w:p w:rsidR="001B4346" w:rsidRDefault="001B4346" w:rsidP="000515D0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讓台灣</w:t>
      </w:r>
      <w:r w:rsidRPr="00836681">
        <w:rPr>
          <w:rFonts w:hint="eastAsia"/>
          <w:b/>
        </w:rPr>
        <w:t>社會</w:t>
      </w:r>
      <w:r w:rsidR="00A11945" w:rsidRPr="00836681">
        <w:rPr>
          <w:rFonts w:hint="eastAsia"/>
          <w:b/>
        </w:rPr>
        <w:t>，</w:t>
      </w:r>
      <w:r w:rsidR="00B34FD0" w:rsidRPr="00836681">
        <w:rPr>
          <w:rFonts w:hint="eastAsia"/>
          <w:b/>
        </w:rPr>
        <w:t>能</w:t>
      </w:r>
      <w:r w:rsidRPr="00836681">
        <w:rPr>
          <w:rFonts w:hint="eastAsia"/>
          <w:b/>
        </w:rPr>
        <w:t>充份發揮活力</w:t>
      </w:r>
      <w:r>
        <w:rPr>
          <w:rFonts w:hint="eastAsia"/>
        </w:rPr>
        <w:t>。</w:t>
      </w:r>
      <w:r w:rsidR="00DB20D0">
        <w:rPr>
          <w:rFonts w:hint="eastAsia"/>
        </w:rPr>
        <w:t>我們鼓勵民間能充份參與，有公民電場、社區供電系統、協助在地型的電業等。</w:t>
      </w:r>
      <w:proofErr w:type="gramStart"/>
      <w:r w:rsidR="00F27155">
        <w:rPr>
          <w:rFonts w:hint="eastAsia"/>
        </w:rPr>
        <w:t>各種、各處</w:t>
      </w:r>
      <w:proofErr w:type="gramEnd"/>
      <w:r w:rsidR="00F27155">
        <w:rPr>
          <w:rFonts w:hint="eastAsia"/>
        </w:rPr>
        <w:t>的再生能源資源</w:t>
      </w:r>
      <w:r w:rsidR="00767C4A">
        <w:rPr>
          <w:rFonts w:hint="eastAsia"/>
        </w:rPr>
        <w:t>，</w:t>
      </w:r>
      <w:proofErr w:type="gramStart"/>
      <w:r w:rsidR="00767C4A">
        <w:rPr>
          <w:rFonts w:hint="eastAsia"/>
        </w:rPr>
        <w:t>即始涓涓</w:t>
      </w:r>
      <w:proofErr w:type="gramEnd"/>
      <w:r w:rsidR="00767C4A">
        <w:rPr>
          <w:rFonts w:hint="eastAsia"/>
        </w:rPr>
        <w:t>細流，也可</w:t>
      </w:r>
      <w:proofErr w:type="gramStart"/>
      <w:r w:rsidR="00767C4A">
        <w:rPr>
          <w:rFonts w:hint="eastAsia"/>
        </w:rPr>
        <w:t>匯</w:t>
      </w:r>
      <w:proofErr w:type="gramEnd"/>
      <w:r w:rsidR="00767C4A">
        <w:rPr>
          <w:rFonts w:hint="eastAsia"/>
        </w:rPr>
        <w:t>成大河。所謂</w:t>
      </w:r>
      <w:r w:rsidR="00767C4A">
        <w:rPr>
          <w:rFonts w:asciiTheme="minorEastAsia" w:hAnsiTheme="minorEastAsia" w:hint="eastAsia"/>
        </w:rPr>
        <w:t>「</w:t>
      </w:r>
      <w:r w:rsidR="00767C4A">
        <w:rPr>
          <w:rFonts w:hint="eastAsia"/>
        </w:rPr>
        <w:t>大海不擇其細流，所以成其大</w:t>
      </w:r>
      <w:r w:rsidR="00767C4A">
        <w:rPr>
          <w:rFonts w:asciiTheme="minorEastAsia" w:hAnsiTheme="minorEastAsia" w:hint="eastAsia"/>
        </w:rPr>
        <w:t>」。</w:t>
      </w:r>
    </w:p>
    <w:p w:rsidR="00B67C61" w:rsidRDefault="00B67C61" w:rsidP="000515D0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台電公司</w:t>
      </w:r>
      <w:r w:rsidR="006334C7">
        <w:rPr>
          <w:rFonts w:hint="eastAsia"/>
        </w:rPr>
        <w:t>在</w:t>
      </w:r>
      <w:r>
        <w:rPr>
          <w:rFonts w:hint="eastAsia"/>
        </w:rPr>
        <w:t>適當重整下，</w:t>
      </w:r>
      <w:r w:rsidR="006334C7" w:rsidRPr="00836681">
        <w:rPr>
          <w:rFonts w:hint="eastAsia"/>
          <w:b/>
        </w:rPr>
        <w:t>員工</w:t>
      </w:r>
      <w:r w:rsidR="00836681">
        <w:rPr>
          <w:rFonts w:hint="eastAsia"/>
          <w:b/>
        </w:rPr>
        <w:t>們</w:t>
      </w:r>
      <w:r w:rsidR="006334C7" w:rsidRPr="00836681">
        <w:rPr>
          <w:rFonts w:hint="eastAsia"/>
          <w:b/>
        </w:rPr>
        <w:t>目前的權益都</w:t>
      </w:r>
      <w:r w:rsidR="00836681" w:rsidRPr="00836681">
        <w:rPr>
          <w:rFonts w:hint="eastAsia"/>
          <w:b/>
        </w:rPr>
        <w:t>將</w:t>
      </w:r>
      <w:r w:rsidR="006334C7" w:rsidRPr="00836681">
        <w:rPr>
          <w:rFonts w:hint="eastAsia"/>
          <w:b/>
        </w:rPr>
        <w:t>沒</w:t>
      </w:r>
      <w:r w:rsidR="00836681" w:rsidRPr="00836681">
        <w:rPr>
          <w:rFonts w:hint="eastAsia"/>
          <w:b/>
        </w:rPr>
        <w:t>有</w:t>
      </w:r>
      <w:r w:rsidR="00CD1223" w:rsidRPr="00836681">
        <w:rPr>
          <w:rFonts w:hint="eastAsia"/>
          <w:b/>
        </w:rPr>
        <w:t>受到</w:t>
      </w:r>
      <w:r w:rsidR="006334C7" w:rsidRPr="00836681">
        <w:rPr>
          <w:rFonts w:hint="eastAsia"/>
          <w:b/>
        </w:rPr>
        <w:t>影響</w:t>
      </w:r>
      <w:r w:rsidR="00836681">
        <w:rPr>
          <w:rFonts w:hint="eastAsia"/>
        </w:rPr>
        <w:t>。若在綜合電力公司經分隔重整後，不用再背負政策任務</w:t>
      </w:r>
      <w:r w:rsidR="00836681">
        <w:rPr>
          <w:rFonts w:hint="eastAsia"/>
        </w:rPr>
        <w:t>(</w:t>
      </w:r>
      <w:r w:rsidR="00836681">
        <w:rPr>
          <w:rFonts w:hint="eastAsia"/>
        </w:rPr>
        <w:t>，</w:t>
      </w:r>
      <w:r w:rsidR="00D415E2">
        <w:rPr>
          <w:rFonts w:hint="eastAsia"/>
        </w:rPr>
        <w:t>輸配電公司除外，</w:t>
      </w:r>
      <w:r w:rsidR="00836681">
        <w:rPr>
          <w:rFonts w:hint="eastAsia"/>
        </w:rPr>
        <w:t>成本可減輕、會計上</w:t>
      </w:r>
      <w:r w:rsidR="00D12C8E">
        <w:rPr>
          <w:rFonts w:hint="eastAsia"/>
        </w:rPr>
        <w:t>盈</w:t>
      </w:r>
      <w:r w:rsidR="00836681">
        <w:rPr>
          <w:rFonts w:hint="eastAsia"/>
        </w:rPr>
        <w:t>虧</w:t>
      </w:r>
      <w:r w:rsidR="00D415E2">
        <w:rPr>
          <w:rFonts w:hint="eastAsia"/>
        </w:rPr>
        <w:t>可</w:t>
      </w:r>
      <w:r w:rsidR="00D12C8E">
        <w:rPr>
          <w:rFonts w:hint="eastAsia"/>
        </w:rPr>
        <w:t>真實反映及</w:t>
      </w:r>
      <w:r w:rsidR="00836681">
        <w:rPr>
          <w:rFonts w:hint="eastAsia"/>
        </w:rPr>
        <w:t>明顯</w:t>
      </w:r>
      <w:r w:rsidR="00836681">
        <w:rPr>
          <w:rFonts w:hint="eastAsia"/>
        </w:rPr>
        <w:t>)</w:t>
      </w:r>
      <w:r w:rsidR="00D415E2">
        <w:rPr>
          <w:rFonts w:hint="eastAsia"/>
        </w:rPr>
        <w:t>，</w:t>
      </w:r>
      <w:r w:rsidR="00836681">
        <w:rPr>
          <w:rFonts w:hint="eastAsia"/>
        </w:rPr>
        <w:t>方可發揮真正的企業經營效率，</w:t>
      </w:r>
      <w:r w:rsidR="00D415E2">
        <w:rPr>
          <w:rFonts w:hint="eastAsia"/>
        </w:rPr>
        <w:t>各</w:t>
      </w:r>
      <w:r w:rsidR="00836681">
        <w:rPr>
          <w:rFonts w:hint="eastAsia"/>
        </w:rPr>
        <w:t>該公司的員工自可分享其經營利益。</w:t>
      </w:r>
    </w:p>
    <w:p w:rsidR="007A03E9" w:rsidRDefault="007A03E9"/>
    <w:p w:rsidR="00900EB8" w:rsidRPr="00900EB8" w:rsidRDefault="00900EB8">
      <w:pPr>
        <w:rPr>
          <w:b/>
        </w:rPr>
      </w:pPr>
      <w:r w:rsidRPr="00900EB8">
        <w:rPr>
          <w:rFonts w:hint="eastAsia"/>
          <w:b/>
        </w:rPr>
        <w:t>澄清說明一般人的疑慮，</w:t>
      </w:r>
    </w:p>
    <w:p w:rsidR="00900EB8" w:rsidRDefault="00900EB8"/>
    <w:p w:rsidR="000515D0" w:rsidRPr="00900EB8" w:rsidRDefault="000613A8" w:rsidP="00747B6C">
      <w:pPr>
        <w:ind w:firstLineChars="236" w:firstLine="566"/>
      </w:pPr>
      <w:r w:rsidRPr="00900EB8">
        <w:rPr>
          <w:rFonts w:hint="eastAsia"/>
        </w:rPr>
        <w:t>另外，</w:t>
      </w:r>
      <w:r w:rsidR="004F38D0">
        <w:rPr>
          <w:rFonts w:hint="eastAsia"/>
        </w:rPr>
        <w:t>常有的</w:t>
      </w:r>
      <w:r w:rsidRPr="00900EB8">
        <w:rPr>
          <w:rFonts w:hint="eastAsia"/>
        </w:rPr>
        <w:t>一般人的疑慮，</w:t>
      </w:r>
      <w:r w:rsidR="004F38D0" w:rsidRPr="004F38D0">
        <w:rPr>
          <w:rFonts w:hint="eastAsia"/>
        </w:rPr>
        <w:t>澄清說明</w:t>
      </w:r>
      <w:r w:rsidR="004F38D0">
        <w:rPr>
          <w:rFonts w:hint="eastAsia"/>
        </w:rPr>
        <w:t>如下，</w:t>
      </w:r>
    </w:p>
    <w:p w:rsidR="000613A8" w:rsidRDefault="00D43DDC" w:rsidP="00D43DDC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電力供應恐會不足</w:t>
      </w:r>
      <w:r>
        <w:rPr>
          <w:rFonts w:asciiTheme="minorEastAsia" w:hAnsiTheme="minorEastAsia" w:hint="eastAsia"/>
        </w:rPr>
        <w:t>？</w:t>
      </w:r>
      <w:r>
        <w:rPr>
          <w:rFonts w:hint="eastAsia"/>
        </w:rPr>
        <w:t>缺電</w:t>
      </w:r>
      <w:r>
        <w:rPr>
          <w:rFonts w:asciiTheme="minorEastAsia" w:hAnsiTheme="minorEastAsia" w:hint="eastAsia"/>
        </w:rPr>
        <w:t>？</w:t>
      </w:r>
      <w:r w:rsidR="00CA648C">
        <w:rPr>
          <w:rFonts w:asciiTheme="minorEastAsia" w:hAnsiTheme="minorEastAsia" w:hint="eastAsia"/>
        </w:rPr>
        <w:t>民眾用戶供電的權益保障</w:t>
      </w:r>
      <w:r w:rsidR="00E0117F">
        <w:rPr>
          <w:rFonts w:asciiTheme="minorEastAsia" w:hAnsiTheme="minorEastAsia" w:hint="eastAsia"/>
        </w:rPr>
        <w:t>？</w:t>
      </w:r>
    </w:p>
    <w:p w:rsidR="000613A8" w:rsidRDefault="00BA1978" w:rsidP="00F8285D">
      <w:pPr>
        <w:ind w:leftChars="236" w:left="566"/>
      </w:pPr>
      <w:r>
        <w:rPr>
          <w:rFonts w:hint="eastAsia"/>
        </w:rPr>
        <w:t>在電業法修正案通過後，</w:t>
      </w:r>
      <w:r w:rsidR="00A60D7E">
        <w:rPr>
          <w:rFonts w:hint="eastAsia"/>
        </w:rPr>
        <w:t>依法條</w:t>
      </w:r>
      <w:r w:rsidR="00CA648C">
        <w:rPr>
          <w:rFonts w:hint="eastAsia"/>
        </w:rPr>
        <w:t>(</w:t>
      </w:r>
      <w:proofErr w:type="gramStart"/>
      <w:r w:rsidR="00CA648C">
        <w:rPr>
          <w:rFonts w:hint="eastAsia"/>
        </w:rPr>
        <w:t>環團版</w:t>
      </w:r>
      <w:proofErr w:type="gramEnd"/>
      <w:r w:rsidR="00CA648C">
        <w:rPr>
          <w:rFonts w:hint="eastAsia"/>
        </w:rPr>
        <w:t>第六條</w:t>
      </w:r>
      <w:r w:rsidR="00CA648C">
        <w:rPr>
          <w:rFonts w:hint="eastAsia"/>
        </w:rPr>
        <w:t>)</w:t>
      </w:r>
      <w:r w:rsidR="00A60D7E">
        <w:rPr>
          <w:rFonts w:hint="eastAsia"/>
        </w:rPr>
        <w:t>至少有三年的時間做執行上的籌備、預備、準備作為</w:t>
      </w:r>
      <w:r w:rsidR="00A30C62">
        <w:rPr>
          <w:rFonts w:hint="eastAsia"/>
        </w:rPr>
        <w:t>。</w:t>
      </w:r>
      <w:r w:rsidR="00CA648C" w:rsidRPr="00CA648C">
        <w:rPr>
          <w:rFonts w:hint="eastAsia"/>
        </w:rPr>
        <w:t>除非刻意的操作、及重大的意外</w:t>
      </w:r>
      <w:r w:rsidR="00CA648C">
        <w:rPr>
          <w:rFonts w:hint="eastAsia"/>
        </w:rPr>
        <w:t>，</w:t>
      </w:r>
      <w:r w:rsidR="006E088B">
        <w:rPr>
          <w:rFonts w:hint="eastAsia"/>
        </w:rPr>
        <w:t>在目前台電公司已有的新建</w:t>
      </w:r>
      <w:r w:rsidR="00F8285D">
        <w:rPr>
          <w:rFonts w:hint="eastAsia"/>
        </w:rPr>
        <w:t>數個電廠已完成</w:t>
      </w:r>
      <w:r w:rsidR="006E088B">
        <w:rPr>
          <w:rFonts w:hint="eastAsia"/>
        </w:rPr>
        <w:t>及擴建計畫下，</w:t>
      </w:r>
      <w:r>
        <w:rPr>
          <w:rFonts w:hint="eastAsia"/>
        </w:rPr>
        <w:t>在預</w:t>
      </w:r>
      <w:r w:rsidR="00F8285D">
        <w:rPr>
          <w:rFonts w:hint="eastAsia"/>
        </w:rPr>
        <w:t>測</w:t>
      </w:r>
      <w:r>
        <w:rPr>
          <w:rFonts w:hint="eastAsia"/>
        </w:rPr>
        <w:t>及規劃、計畫之</w:t>
      </w:r>
      <w:r w:rsidR="00F8285D">
        <w:rPr>
          <w:rFonts w:hint="eastAsia"/>
        </w:rPr>
        <w:t>供需</w:t>
      </w:r>
      <w:proofErr w:type="gramStart"/>
      <w:r w:rsidR="00F8285D">
        <w:rPr>
          <w:rFonts w:hint="eastAsia"/>
        </w:rPr>
        <w:t>之間</w:t>
      </w:r>
      <w:r>
        <w:rPr>
          <w:rFonts w:hint="eastAsia"/>
        </w:rPr>
        <w:t>，</w:t>
      </w:r>
      <w:proofErr w:type="gramEnd"/>
      <w:r w:rsidR="00CA648C" w:rsidRPr="00CA648C">
        <w:rPr>
          <w:rFonts w:hint="eastAsia"/>
        </w:rPr>
        <w:t>應不致缺電的</w:t>
      </w:r>
      <w:r w:rsidR="00CA648C">
        <w:rPr>
          <w:rFonts w:hint="eastAsia"/>
        </w:rPr>
        <w:t>。且目前的台電公司經分割</w:t>
      </w:r>
      <w:r w:rsidR="00CA648C">
        <w:rPr>
          <w:rFonts w:hint="eastAsia"/>
        </w:rPr>
        <w:t>/</w:t>
      </w:r>
      <w:r w:rsidR="00CA648C">
        <w:rPr>
          <w:rFonts w:hint="eastAsia"/>
        </w:rPr>
        <w:t>重整後的各發電公司</w:t>
      </w:r>
      <w:r w:rsidR="00CA648C">
        <w:rPr>
          <w:rFonts w:hint="eastAsia"/>
        </w:rPr>
        <w:t>(</w:t>
      </w:r>
      <w:r w:rsidR="00CA648C">
        <w:rPr>
          <w:rFonts w:hint="eastAsia"/>
        </w:rPr>
        <w:t>屬公營</w:t>
      </w:r>
      <w:r w:rsidR="00CA648C">
        <w:rPr>
          <w:rFonts w:hint="eastAsia"/>
        </w:rPr>
        <w:t>)</w:t>
      </w:r>
      <w:r w:rsidR="00CA648C">
        <w:rPr>
          <w:rFonts w:hint="eastAsia"/>
        </w:rPr>
        <w:t>、核電</w:t>
      </w:r>
      <w:r w:rsidR="00CA648C">
        <w:rPr>
          <w:rFonts w:hint="eastAsia"/>
        </w:rPr>
        <w:t>/</w:t>
      </w:r>
      <w:r w:rsidR="00CA648C">
        <w:rPr>
          <w:rFonts w:hint="eastAsia"/>
        </w:rPr>
        <w:t>水力公司</w:t>
      </w:r>
      <w:r w:rsidR="00CA648C">
        <w:rPr>
          <w:rFonts w:hint="eastAsia"/>
        </w:rPr>
        <w:t>(</w:t>
      </w:r>
      <w:r w:rsidR="00CA648C">
        <w:rPr>
          <w:rFonts w:hint="eastAsia"/>
        </w:rPr>
        <w:t>屬國營</w:t>
      </w:r>
      <w:r w:rsidR="00CA648C">
        <w:rPr>
          <w:rFonts w:hint="eastAsia"/>
        </w:rPr>
        <w:t>)</w:t>
      </w:r>
      <w:r w:rsidR="00AD211F">
        <w:rPr>
          <w:rFonts w:hint="eastAsia"/>
        </w:rPr>
        <w:t>，</w:t>
      </w:r>
      <w:r w:rsidR="00F708FE">
        <w:rPr>
          <w:rFonts w:hint="eastAsia"/>
        </w:rPr>
        <w:t>及</w:t>
      </w:r>
      <w:r w:rsidR="00F708FE">
        <w:rPr>
          <w:rFonts w:hint="eastAsia"/>
        </w:rPr>
        <w:t>IPP</w:t>
      </w:r>
      <w:r w:rsidR="00F708FE">
        <w:rPr>
          <w:rFonts w:hint="eastAsia"/>
        </w:rPr>
        <w:t>供電合約，</w:t>
      </w:r>
      <w:r w:rsidR="00AD211F">
        <w:rPr>
          <w:rFonts w:hint="eastAsia"/>
        </w:rPr>
        <w:t>及台電所謂的公營售電業</w:t>
      </w:r>
      <w:r w:rsidR="00AD211F">
        <w:rPr>
          <w:rFonts w:hint="eastAsia"/>
        </w:rPr>
        <w:t>(</w:t>
      </w:r>
      <w:r w:rsidR="00AD211F">
        <w:rPr>
          <w:rFonts w:hint="eastAsia"/>
        </w:rPr>
        <w:t>，</w:t>
      </w:r>
      <w:r w:rsidR="00A30C62">
        <w:rPr>
          <w:rFonts w:hint="eastAsia"/>
        </w:rPr>
        <w:t>含各</w:t>
      </w:r>
      <w:r w:rsidR="00AD211F">
        <w:rPr>
          <w:rFonts w:hint="eastAsia"/>
        </w:rPr>
        <w:t>個</w:t>
      </w:r>
      <w:r w:rsidR="00A30C62">
        <w:rPr>
          <w:rFonts w:hint="eastAsia"/>
        </w:rPr>
        <w:t>區域的</w:t>
      </w:r>
      <w:r w:rsidR="00AD211F">
        <w:rPr>
          <w:rFonts w:hint="eastAsia"/>
        </w:rPr>
        <w:t>營業區處</w:t>
      </w:r>
      <w:r w:rsidR="00AD211F">
        <w:rPr>
          <w:rFonts w:hint="eastAsia"/>
        </w:rPr>
        <w:t>/</w:t>
      </w:r>
      <w:r w:rsidR="00AD211F">
        <w:rPr>
          <w:rFonts w:hint="eastAsia"/>
        </w:rPr>
        <w:t>點</w:t>
      </w:r>
      <w:r w:rsidR="00AD211F">
        <w:rPr>
          <w:rFonts w:hint="eastAsia"/>
        </w:rPr>
        <w:t>/</w:t>
      </w:r>
      <w:r w:rsidR="00AD211F">
        <w:rPr>
          <w:rFonts w:hint="eastAsia"/>
        </w:rPr>
        <w:t>服務站</w:t>
      </w:r>
      <w:r w:rsidR="00AD211F">
        <w:rPr>
          <w:rFonts w:hint="eastAsia"/>
        </w:rPr>
        <w:t>/</w:t>
      </w:r>
      <w:r w:rsidR="00F708FE">
        <w:rPr>
          <w:rFonts w:hint="eastAsia"/>
        </w:rPr>
        <w:t>及其人員、組織、財產、既有</w:t>
      </w:r>
      <w:r w:rsidR="00A30C62">
        <w:rPr>
          <w:rFonts w:hint="eastAsia"/>
        </w:rPr>
        <w:t>旗</w:t>
      </w:r>
      <w:r w:rsidR="00F708FE">
        <w:rPr>
          <w:rFonts w:hint="eastAsia"/>
        </w:rPr>
        <w:t>下包商</w:t>
      </w:r>
      <w:r w:rsidR="00A30C62">
        <w:rPr>
          <w:rFonts w:hint="eastAsia"/>
        </w:rPr>
        <w:t>之</w:t>
      </w:r>
      <w:r w:rsidR="00F708FE">
        <w:rPr>
          <w:rFonts w:hint="eastAsia"/>
        </w:rPr>
        <w:t>服務合作合約等，</w:t>
      </w:r>
      <w:proofErr w:type="gramStart"/>
      <w:r w:rsidR="00AD211F">
        <w:rPr>
          <w:rFonts w:hint="eastAsia"/>
        </w:rPr>
        <w:t>環團版</w:t>
      </w:r>
      <w:r w:rsidR="00F708FE">
        <w:rPr>
          <w:rFonts w:hint="eastAsia"/>
        </w:rPr>
        <w:t>稱</w:t>
      </w:r>
      <w:proofErr w:type="gramEnd"/>
      <w:r w:rsidR="00AD211F">
        <w:rPr>
          <w:rFonts w:hint="eastAsia"/>
        </w:rPr>
        <w:t>的售電業，</w:t>
      </w:r>
      <w:r w:rsidR="00AD211F">
        <w:rPr>
          <w:rFonts w:hint="eastAsia"/>
        </w:rPr>
        <w:t>)</w:t>
      </w:r>
      <w:r w:rsidR="00F708FE">
        <w:rPr>
          <w:rFonts w:hint="eastAsia"/>
        </w:rPr>
        <w:t>其能量或占市場台面上</w:t>
      </w:r>
      <w:r w:rsidR="00466996">
        <w:rPr>
          <w:rFonts w:hint="eastAsia"/>
        </w:rPr>
        <w:t>絕大</w:t>
      </w:r>
      <w:r w:rsidR="00466996">
        <w:rPr>
          <w:rFonts w:hint="eastAsia"/>
        </w:rPr>
        <w:lastRenderedPageBreak/>
        <w:t>部分</w:t>
      </w:r>
      <w:r w:rsidR="00F708FE">
        <w:rPr>
          <w:rFonts w:hint="eastAsia"/>
        </w:rPr>
        <w:t>的量能，</w:t>
      </w:r>
      <w:r w:rsidR="00F708FE" w:rsidRPr="00F708FE">
        <w:rPr>
          <w:rFonts w:hint="eastAsia"/>
        </w:rPr>
        <w:t>都在政府手中</w:t>
      </w:r>
      <w:r w:rsidR="00F708FE">
        <w:rPr>
          <w:rFonts w:hint="eastAsia"/>
        </w:rPr>
        <w:t>，自可應付電能供、需，及提供</w:t>
      </w:r>
      <w:r w:rsidR="00F708FE" w:rsidRPr="00F708FE">
        <w:rPr>
          <w:rFonts w:hint="eastAsia"/>
        </w:rPr>
        <w:t>民眾用戶供電的權益保障</w:t>
      </w:r>
      <w:r w:rsidR="00F708FE">
        <w:rPr>
          <w:rFonts w:hint="eastAsia"/>
        </w:rPr>
        <w:t>，至少在過渡期是如此</w:t>
      </w:r>
      <w:r>
        <w:rPr>
          <w:rFonts w:hint="eastAsia"/>
        </w:rPr>
        <w:t>。</w:t>
      </w:r>
    </w:p>
    <w:p w:rsidR="00CA648C" w:rsidRDefault="00CA648C"/>
    <w:p w:rsidR="000613A8" w:rsidRDefault="00F27189" w:rsidP="00F27189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會不會財團化</w:t>
      </w:r>
      <w:r>
        <w:rPr>
          <w:rFonts w:hint="eastAsia"/>
        </w:rPr>
        <w:t>?</w:t>
      </w:r>
    </w:p>
    <w:p w:rsidR="00F27189" w:rsidRDefault="00273792" w:rsidP="00000E83">
      <w:pPr>
        <w:ind w:leftChars="236" w:left="566"/>
      </w:pPr>
      <w:r>
        <w:rPr>
          <w:rFonts w:hint="eastAsia"/>
        </w:rPr>
        <w:t>首先</w:t>
      </w:r>
      <w:proofErr w:type="gramStart"/>
      <w:r w:rsidR="00466996">
        <w:rPr>
          <w:rFonts w:hint="eastAsia"/>
        </w:rPr>
        <w:t>要說的</w:t>
      </w:r>
      <w:proofErr w:type="gramEnd"/>
      <w:r>
        <w:rPr>
          <w:rFonts w:hint="eastAsia"/>
        </w:rPr>
        <w:t>，國內甚至國外大企業提供技術、資金</w:t>
      </w:r>
      <w:r w:rsidRPr="00273792">
        <w:rPr>
          <w:rFonts w:hint="eastAsia"/>
        </w:rPr>
        <w:t>參與投資</w:t>
      </w:r>
      <w:r>
        <w:rPr>
          <w:rFonts w:hint="eastAsia"/>
        </w:rPr>
        <w:t>及經營</w:t>
      </w:r>
      <w:r w:rsidRPr="00273792">
        <w:rPr>
          <w:rFonts w:hint="eastAsia"/>
        </w:rPr>
        <w:t>，</w:t>
      </w:r>
      <w:r w:rsidR="00466996">
        <w:rPr>
          <w:rFonts w:hint="eastAsia"/>
        </w:rPr>
        <w:t>這</w:t>
      </w:r>
      <w:r>
        <w:rPr>
          <w:rFonts w:hint="eastAsia"/>
        </w:rPr>
        <w:t>是合理的，只要政府的主管機關、電業管制機關進行適當、嚴謹的監理，且</w:t>
      </w:r>
      <w:r w:rsidR="00466996">
        <w:rPr>
          <w:rFonts w:hint="eastAsia"/>
        </w:rPr>
        <w:t>以</w:t>
      </w:r>
      <w:r>
        <w:rPr>
          <w:rFonts w:hint="eastAsia"/>
        </w:rPr>
        <w:t>逐件的審核、逐漸的開放</w:t>
      </w:r>
      <w:r w:rsidR="00466996">
        <w:rPr>
          <w:rFonts w:hint="eastAsia"/>
        </w:rPr>
        <w:t>方式為之</w:t>
      </w:r>
      <w:r>
        <w:rPr>
          <w:rFonts w:hint="eastAsia"/>
        </w:rPr>
        <w:t>。</w:t>
      </w:r>
      <w:r w:rsidR="00466996">
        <w:rPr>
          <w:rFonts w:hint="eastAsia"/>
        </w:rPr>
        <w:t>若有</w:t>
      </w:r>
      <w:r w:rsidR="007965DF">
        <w:rPr>
          <w:rFonts w:hint="eastAsia"/>
        </w:rPr>
        <w:t>在市場上</w:t>
      </w:r>
      <w:r w:rsidR="00466996">
        <w:rPr>
          <w:rFonts w:hint="eastAsia"/>
        </w:rPr>
        <w:t>造</w:t>
      </w:r>
      <w:r w:rsidR="007965DF">
        <w:rPr>
          <w:rFonts w:hint="eastAsia"/>
        </w:rPr>
        <w:t>成壟斷、不當經營或國安疑慮</w:t>
      </w:r>
      <w:r w:rsidR="00000E83">
        <w:rPr>
          <w:rFonts w:hint="eastAsia"/>
        </w:rPr>
        <w:t>時</w:t>
      </w:r>
      <w:r w:rsidR="007965DF">
        <w:rPr>
          <w:rFonts w:hint="eastAsia"/>
        </w:rPr>
        <w:t>，自得以相關管理法令管理或遏制之。</w:t>
      </w:r>
      <w:r w:rsidR="000D00FD">
        <w:rPr>
          <w:rFonts w:hint="eastAsia"/>
        </w:rPr>
        <w:t>電業法修正案中，已賦予主管機關及電業管制機關甚多、充份的監督管理職權。</w:t>
      </w:r>
    </w:p>
    <w:p w:rsidR="00A456D8" w:rsidRDefault="00A456D8" w:rsidP="00000E83">
      <w:pPr>
        <w:ind w:leftChars="236" w:left="566"/>
      </w:pPr>
      <w:r>
        <w:rPr>
          <w:rFonts w:hint="eastAsia"/>
        </w:rPr>
        <w:t>可預期的，分割重整後的台電分企業</w:t>
      </w:r>
      <w:r>
        <w:rPr>
          <w:rFonts w:hint="eastAsia"/>
        </w:rPr>
        <w:t>(</w:t>
      </w:r>
      <w:r>
        <w:rPr>
          <w:rFonts w:hint="eastAsia"/>
        </w:rPr>
        <w:t>公司</w:t>
      </w:r>
      <w:r>
        <w:rPr>
          <w:rFonts w:hint="eastAsia"/>
        </w:rPr>
        <w:t>)</w:t>
      </w:r>
      <w:r>
        <w:rPr>
          <w:rFonts w:hint="eastAsia"/>
        </w:rPr>
        <w:t>，也可投資設立各種再生能源開發公司，</w:t>
      </w:r>
      <w:r w:rsidR="00435468">
        <w:rPr>
          <w:rFonts w:hint="eastAsia"/>
        </w:rPr>
        <w:t>以</w:t>
      </w:r>
      <w:proofErr w:type="gramStart"/>
      <w:r w:rsidR="00435468">
        <w:rPr>
          <w:rFonts w:hint="eastAsia"/>
        </w:rPr>
        <w:t>增加綠電成份</w:t>
      </w:r>
      <w:proofErr w:type="gramEnd"/>
      <w:r w:rsidR="00435468">
        <w:rPr>
          <w:rFonts w:hint="eastAsia"/>
        </w:rPr>
        <w:t>或貢獻</w:t>
      </w:r>
      <w:r w:rsidR="00810A97">
        <w:rPr>
          <w:rFonts w:hint="eastAsia"/>
        </w:rPr>
        <w:t>(credit)</w:t>
      </w:r>
      <w:r w:rsidR="00F74367">
        <w:rPr>
          <w:rFonts w:hint="eastAsia"/>
        </w:rPr>
        <w:t>。</w:t>
      </w:r>
      <w:r w:rsidR="00941FDC">
        <w:rPr>
          <w:rFonts w:hint="eastAsia"/>
        </w:rPr>
        <w:t>在初期，</w:t>
      </w:r>
      <w:r w:rsidR="00941FDC" w:rsidRPr="00941FDC">
        <w:rPr>
          <w:rFonts w:hint="eastAsia"/>
        </w:rPr>
        <w:t>台電分企業</w:t>
      </w:r>
      <w:r w:rsidR="00941FDC" w:rsidRPr="00941FDC">
        <w:rPr>
          <w:rFonts w:hint="eastAsia"/>
        </w:rPr>
        <w:t>(</w:t>
      </w:r>
      <w:r w:rsidR="00941FDC" w:rsidRPr="00941FDC">
        <w:rPr>
          <w:rFonts w:hint="eastAsia"/>
        </w:rPr>
        <w:t>公司</w:t>
      </w:r>
      <w:r w:rsidR="00941FDC" w:rsidRPr="00941FDC">
        <w:rPr>
          <w:rFonts w:hint="eastAsia"/>
        </w:rPr>
        <w:t>)</w:t>
      </w:r>
      <w:r w:rsidR="00941FDC">
        <w:rPr>
          <w:rFonts w:hint="eastAsia"/>
        </w:rPr>
        <w:t>仍掌握著台灣的電力事業</w:t>
      </w:r>
      <w:r w:rsidR="008D238D">
        <w:rPr>
          <w:rFonts w:hint="eastAsia"/>
        </w:rPr>
        <w:t>絕大部分的</w:t>
      </w:r>
      <w:r w:rsidR="00941FDC">
        <w:rPr>
          <w:rFonts w:hint="eastAsia"/>
        </w:rPr>
        <w:t>產、銷及服務</w:t>
      </w:r>
      <w:r w:rsidR="008D238D">
        <w:rPr>
          <w:rFonts w:hint="eastAsia"/>
        </w:rPr>
        <w:t>業務量能。</w:t>
      </w:r>
      <w:r w:rsidR="00F74367">
        <w:rPr>
          <w:rFonts w:hint="eastAsia"/>
        </w:rPr>
        <w:t>在良好、健康的監督管理下，</w:t>
      </w:r>
      <w:r w:rsidR="00411642" w:rsidRPr="00411642">
        <w:rPr>
          <w:rFonts w:hint="eastAsia"/>
        </w:rPr>
        <w:t>台電分企業</w:t>
      </w:r>
      <w:r w:rsidR="00411642" w:rsidRPr="00411642">
        <w:rPr>
          <w:rFonts w:hint="eastAsia"/>
        </w:rPr>
        <w:t>(</w:t>
      </w:r>
      <w:r w:rsidR="00411642" w:rsidRPr="00411642">
        <w:rPr>
          <w:rFonts w:hint="eastAsia"/>
        </w:rPr>
        <w:t>公司</w:t>
      </w:r>
      <w:r w:rsidR="00411642" w:rsidRPr="00411642">
        <w:rPr>
          <w:rFonts w:hint="eastAsia"/>
        </w:rPr>
        <w:t>)</w:t>
      </w:r>
      <w:r w:rsidR="00411642">
        <w:rPr>
          <w:rFonts w:hint="eastAsia"/>
        </w:rPr>
        <w:t>具甚多</w:t>
      </w:r>
      <w:r w:rsidR="0018677E">
        <w:rPr>
          <w:rFonts w:hint="eastAsia"/>
        </w:rPr>
        <w:t>經驗、業績及</w:t>
      </w:r>
      <w:r w:rsidR="00411642">
        <w:rPr>
          <w:rFonts w:hint="eastAsia"/>
        </w:rPr>
        <w:t>專業人員，自可對台灣的電力產業做出甚多貢獻。</w:t>
      </w:r>
    </w:p>
    <w:p w:rsidR="003527F3" w:rsidRDefault="003527F3" w:rsidP="00000E83">
      <w:pPr>
        <w:ind w:leftChars="236" w:left="566"/>
      </w:pPr>
      <w:r>
        <w:rPr>
          <w:rFonts w:hint="eastAsia"/>
        </w:rPr>
        <w:t>主管機關及電業管制機關在結合國營的輸配電公司之資源、及國家資源，及再生能源之分布、分配，</w:t>
      </w:r>
      <w:r w:rsidR="00C160F5">
        <w:rPr>
          <w:rFonts w:hint="eastAsia"/>
        </w:rPr>
        <w:t>及既有獨立電廠、汽電共生業者、自用發電設備業者等資源，規劃出分</w:t>
      </w:r>
      <w:r>
        <w:rPr>
          <w:rFonts w:hint="eastAsia"/>
        </w:rPr>
        <w:t>別適合於財團</w:t>
      </w:r>
      <w:r w:rsidR="00C160F5">
        <w:rPr>
          <w:rFonts w:hint="eastAsia"/>
        </w:rPr>
        <w:t>、中等企業及公民</w:t>
      </w:r>
      <w:r w:rsidR="00C160F5">
        <w:rPr>
          <w:rFonts w:hint="eastAsia"/>
        </w:rPr>
        <w:t>/</w:t>
      </w:r>
      <w:r w:rsidR="00C160F5">
        <w:rPr>
          <w:rFonts w:hint="eastAsia"/>
        </w:rPr>
        <w:t>社區民眾參與之投資經營機會，包括開放、競爭及購售條件之機制</w:t>
      </w:r>
      <w:r w:rsidR="00737BB5">
        <w:rPr>
          <w:rFonts w:hint="eastAsia"/>
        </w:rPr>
        <w:t>，以引導及利於電力產業之發展</w:t>
      </w:r>
      <w:r w:rsidR="00C160F5">
        <w:rPr>
          <w:rFonts w:hint="eastAsia"/>
        </w:rPr>
        <w:t>。</w:t>
      </w:r>
    </w:p>
    <w:p w:rsidR="00F27189" w:rsidRDefault="00F27189" w:rsidP="00F27189"/>
    <w:p w:rsidR="00F27189" w:rsidRDefault="00B209EF" w:rsidP="00F27189">
      <w:r>
        <w:rPr>
          <w:rFonts w:hint="eastAsia"/>
        </w:rPr>
        <w:t>三、</w:t>
      </w:r>
      <w:r w:rsidR="003422D8">
        <w:rPr>
          <w:rFonts w:hint="eastAsia"/>
        </w:rPr>
        <w:t>電價會上漲</w:t>
      </w:r>
      <w:r w:rsidR="003422D8">
        <w:rPr>
          <w:rFonts w:asciiTheme="minorEastAsia" w:hAnsiTheme="minorEastAsia" w:hint="eastAsia"/>
        </w:rPr>
        <w:t>？</w:t>
      </w:r>
    </w:p>
    <w:p w:rsidR="00CA648C" w:rsidRDefault="00166B8B" w:rsidP="005E1999">
      <w:pPr>
        <w:ind w:leftChars="236" w:left="566"/>
      </w:pPr>
      <w:r>
        <w:rPr>
          <w:rFonts w:hint="eastAsia"/>
        </w:rPr>
        <w:t>我們的版本主張，發電業、售電業所售電能的價格不受管制的</w:t>
      </w:r>
      <w:r w:rsidR="0002007E">
        <w:rPr>
          <w:rFonts w:hint="eastAsia"/>
        </w:rPr>
        <w:t>(</w:t>
      </w:r>
      <w:r w:rsidR="0002007E">
        <w:rPr>
          <w:rFonts w:hint="eastAsia"/>
        </w:rPr>
        <w:t>但受監管、有其上限</w:t>
      </w:r>
      <w:r w:rsidR="0002007E">
        <w:rPr>
          <w:rFonts w:hint="eastAsia"/>
        </w:rPr>
        <w:t>)</w:t>
      </w:r>
      <w:r>
        <w:rPr>
          <w:rFonts w:hint="eastAsia"/>
        </w:rPr>
        <w:t>，係依市場價格決定的。</w:t>
      </w:r>
      <w:r w:rsidR="005E1999">
        <w:rPr>
          <w:rFonts w:hint="eastAsia"/>
        </w:rPr>
        <w:t>電能的成本因素，最主要是燃料價格，而</w:t>
      </w:r>
      <w:proofErr w:type="gramStart"/>
      <w:r w:rsidR="005E1999">
        <w:rPr>
          <w:rFonts w:hint="eastAsia"/>
        </w:rPr>
        <w:t>國際上煤</w:t>
      </w:r>
      <w:proofErr w:type="gramEnd"/>
      <w:r w:rsidR="005E1999">
        <w:rPr>
          <w:rFonts w:hint="eastAsia"/>
        </w:rPr>
        <w:t>、油、氣的價格自有其國際市場</w:t>
      </w:r>
      <w:r w:rsidR="0002007E" w:rsidRPr="0002007E">
        <w:rPr>
          <w:rFonts w:hint="eastAsia"/>
        </w:rPr>
        <w:t>水準</w:t>
      </w:r>
      <w:r w:rsidR="005E1999">
        <w:rPr>
          <w:rFonts w:hint="eastAsia"/>
        </w:rPr>
        <w:t>。電價價格的決定，原則上</w:t>
      </w:r>
      <w:r w:rsidR="00FC013A">
        <w:rPr>
          <w:rFonts w:hint="eastAsia"/>
        </w:rPr>
        <w:t>將</w:t>
      </w:r>
      <w:r w:rsidR="005E1999">
        <w:rPr>
          <w:rFonts w:hint="eastAsia"/>
        </w:rPr>
        <w:t>依實反映燃料成本</w:t>
      </w:r>
      <w:r w:rsidR="0002007E">
        <w:rPr>
          <w:rFonts w:hint="eastAsia"/>
        </w:rPr>
        <w:t>；</w:t>
      </w:r>
      <w:r w:rsidR="005E1999">
        <w:rPr>
          <w:rFonts w:hint="eastAsia"/>
        </w:rPr>
        <w:t>至於企業</w:t>
      </w:r>
      <w:r w:rsidR="005E1999">
        <w:rPr>
          <w:rFonts w:hint="eastAsia"/>
        </w:rPr>
        <w:t>(</w:t>
      </w:r>
      <w:r w:rsidR="005E1999">
        <w:rPr>
          <w:rFonts w:hint="eastAsia"/>
        </w:rPr>
        <w:t>公司</w:t>
      </w:r>
      <w:r w:rsidR="005E1999">
        <w:rPr>
          <w:rFonts w:hint="eastAsia"/>
        </w:rPr>
        <w:t>)</w:t>
      </w:r>
      <w:r w:rsidR="005E1999">
        <w:rPr>
          <w:rFonts w:hint="eastAsia"/>
        </w:rPr>
        <w:t>的經營效率，自</w:t>
      </w:r>
      <w:r w:rsidR="0002007E">
        <w:rPr>
          <w:rFonts w:hint="eastAsia"/>
        </w:rPr>
        <w:t>亦</w:t>
      </w:r>
      <w:r w:rsidR="005E1999">
        <w:rPr>
          <w:rFonts w:hint="eastAsia"/>
        </w:rPr>
        <w:t>是重要成本素。若台電公司分割重組子企業在良好經營效率下，及在</w:t>
      </w:r>
      <w:proofErr w:type="gramStart"/>
      <w:r w:rsidR="005E1999">
        <w:rPr>
          <w:rFonts w:hint="eastAsia"/>
        </w:rPr>
        <w:t>自由競</w:t>
      </w:r>
      <w:proofErr w:type="gramEnd"/>
      <w:r w:rsidR="005E1999">
        <w:rPr>
          <w:rFonts w:hint="eastAsia"/>
        </w:rPr>
        <w:t>價市場下，電價並不會無理的上漲。在電業法修正案通過後，本應是如此；且</w:t>
      </w:r>
      <w:r w:rsidR="006E3CEF" w:rsidRPr="006E3CEF">
        <w:rPr>
          <w:rFonts w:hint="eastAsia"/>
        </w:rPr>
        <w:t>初期階段，大部份的</w:t>
      </w:r>
      <w:r w:rsidR="005E1999">
        <w:rPr>
          <w:rFonts w:hint="eastAsia"/>
        </w:rPr>
        <w:t>電業</w:t>
      </w:r>
      <w:r w:rsidR="005E1999">
        <w:rPr>
          <w:rFonts w:hint="eastAsia"/>
        </w:rPr>
        <w:t>(</w:t>
      </w:r>
      <w:r w:rsidR="005E1999">
        <w:rPr>
          <w:rFonts w:hint="eastAsia"/>
        </w:rPr>
        <w:t>發電、售電、輸配電業</w:t>
      </w:r>
      <w:r w:rsidR="005E1999">
        <w:rPr>
          <w:rFonts w:hint="eastAsia"/>
        </w:rPr>
        <w:t>)</w:t>
      </w:r>
      <w:r w:rsidR="006E3CEF" w:rsidRPr="006E3CEF">
        <w:rPr>
          <w:rFonts w:hint="eastAsia"/>
        </w:rPr>
        <w:t>量能係掌握在政府手</w:t>
      </w:r>
      <w:proofErr w:type="gramStart"/>
      <w:r w:rsidR="006E3CEF" w:rsidRPr="006E3CEF">
        <w:rPr>
          <w:rFonts w:hint="eastAsia"/>
        </w:rPr>
        <w:t>裏</w:t>
      </w:r>
      <w:proofErr w:type="gramEnd"/>
      <w:r w:rsidR="006E3CEF" w:rsidRPr="006E3CEF">
        <w:rPr>
          <w:rFonts w:hint="eastAsia"/>
        </w:rPr>
        <w:t>的</w:t>
      </w:r>
      <w:r w:rsidR="009E1239">
        <w:rPr>
          <w:rFonts w:hint="eastAsia"/>
        </w:rPr>
        <w:t>，本可控制其電價</w:t>
      </w:r>
      <w:r w:rsidR="006E3CEF" w:rsidRPr="006E3CEF">
        <w:rPr>
          <w:rFonts w:hint="eastAsia"/>
        </w:rPr>
        <w:t>。</w:t>
      </w:r>
      <w:r w:rsidR="00083625">
        <w:rPr>
          <w:rFonts w:hint="eastAsia"/>
        </w:rPr>
        <w:t>又</w:t>
      </w:r>
      <w:proofErr w:type="gramStart"/>
      <w:r w:rsidR="00083625">
        <w:rPr>
          <w:rFonts w:hint="eastAsia"/>
        </w:rPr>
        <w:t>據本電業</w:t>
      </w:r>
      <w:proofErr w:type="gramEnd"/>
      <w:r w:rsidR="00083625">
        <w:rPr>
          <w:rFonts w:hint="eastAsia"/>
        </w:rPr>
        <w:t>法修正案，成立電價穩定基金，</w:t>
      </w:r>
      <w:r w:rsidR="0002007E">
        <w:rPr>
          <w:rFonts w:hint="eastAsia"/>
        </w:rPr>
        <w:t>亦</w:t>
      </w:r>
      <w:r w:rsidR="00083625">
        <w:rPr>
          <w:rFonts w:hint="eastAsia"/>
        </w:rPr>
        <w:t>當有其穩定電價的功能。</w:t>
      </w:r>
    </w:p>
    <w:p w:rsidR="003205BB" w:rsidRDefault="003205BB"/>
    <w:p w:rsidR="002F72F5" w:rsidRDefault="00846720" w:rsidP="00747B6C">
      <w:pPr>
        <w:ind w:firstLineChars="236" w:firstLine="566"/>
      </w:pPr>
      <w:r>
        <w:rPr>
          <w:rFonts w:hint="eastAsia"/>
        </w:rPr>
        <w:t>以上說明，限於公聽會報告時間有限，尚請容於委員會審議時或更多</w:t>
      </w:r>
      <w:r w:rsidR="00076E09">
        <w:rPr>
          <w:rFonts w:hint="eastAsia"/>
        </w:rPr>
        <w:t>後續</w:t>
      </w:r>
      <w:r>
        <w:rPr>
          <w:rFonts w:hint="eastAsia"/>
        </w:rPr>
        <w:t>安排</w:t>
      </w:r>
      <w:r w:rsidR="00076E09">
        <w:rPr>
          <w:rFonts w:hint="eastAsia"/>
        </w:rPr>
        <w:t>的</w:t>
      </w:r>
      <w:r>
        <w:rPr>
          <w:rFonts w:hint="eastAsia"/>
        </w:rPr>
        <w:t>討論會上，</w:t>
      </w:r>
      <w:proofErr w:type="gramStart"/>
      <w:r>
        <w:rPr>
          <w:rFonts w:hint="eastAsia"/>
        </w:rPr>
        <w:t>盼可再</w:t>
      </w:r>
      <w:proofErr w:type="gramEnd"/>
      <w:r>
        <w:rPr>
          <w:rFonts w:hint="eastAsia"/>
        </w:rPr>
        <w:t>詳為說明。</w:t>
      </w:r>
    </w:p>
    <w:p w:rsidR="00846720" w:rsidRDefault="00846720" w:rsidP="00747B6C">
      <w:pPr>
        <w:ind w:firstLineChars="236" w:firstLine="566"/>
      </w:pPr>
    </w:p>
    <w:p w:rsidR="00846720" w:rsidRPr="00846720" w:rsidRDefault="00747B6C" w:rsidP="00747B6C">
      <w:pPr>
        <w:ind w:firstLineChars="236" w:firstLine="566"/>
      </w:pPr>
      <w:r>
        <w:rPr>
          <w:rFonts w:hint="eastAsia"/>
        </w:rPr>
        <w:t>以上，</w:t>
      </w:r>
      <w:r w:rsidR="00846720">
        <w:rPr>
          <w:rFonts w:hint="eastAsia"/>
        </w:rPr>
        <w:t>並請</w:t>
      </w:r>
      <w:r w:rsidR="00846720">
        <w:rPr>
          <w:rFonts w:hint="eastAsia"/>
        </w:rPr>
        <w:t xml:space="preserve">  </w:t>
      </w:r>
      <w:proofErr w:type="gramStart"/>
      <w:r w:rsidR="00846720" w:rsidRPr="00747B6C">
        <w:rPr>
          <w:rFonts w:hint="eastAsia"/>
          <w:b/>
        </w:rPr>
        <w:t>委員</w:t>
      </w:r>
      <w:r>
        <w:rPr>
          <w:rFonts w:hint="eastAsia"/>
        </w:rPr>
        <w:t>明鑒</w:t>
      </w:r>
      <w:proofErr w:type="gramEnd"/>
      <w:r>
        <w:rPr>
          <w:rFonts w:hint="eastAsia"/>
        </w:rPr>
        <w:t>，</w:t>
      </w:r>
      <w:r w:rsidRPr="00747B6C">
        <w:rPr>
          <w:rFonts w:hint="eastAsia"/>
        </w:rPr>
        <w:t>期盼</w:t>
      </w:r>
      <w:r w:rsidR="00846720">
        <w:rPr>
          <w:rFonts w:hint="eastAsia"/>
        </w:rPr>
        <w:t>於審議時，</w:t>
      </w:r>
      <w:r w:rsidR="005474C3">
        <w:rPr>
          <w:rFonts w:hint="eastAsia"/>
        </w:rPr>
        <w:t>拜託</w:t>
      </w:r>
      <w:r w:rsidR="00846720">
        <w:rPr>
          <w:rFonts w:hint="eastAsia"/>
        </w:rPr>
        <w:t>能</w:t>
      </w:r>
      <w:r w:rsidR="005474C3">
        <w:rPr>
          <w:rFonts w:hint="eastAsia"/>
        </w:rPr>
        <w:t>多</w:t>
      </w:r>
      <w:r w:rsidR="00846720">
        <w:rPr>
          <w:rFonts w:hint="eastAsia"/>
        </w:rPr>
        <w:t>支持</w:t>
      </w:r>
      <w:proofErr w:type="gramStart"/>
      <w:r w:rsidR="00846720">
        <w:rPr>
          <w:rFonts w:hint="eastAsia"/>
        </w:rPr>
        <w:t>本</w:t>
      </w:r>
      <w:r w:rsidR="00846720" w:rsidRPr="00846720">
        <w:rPr>
          <w:rFonts w:hint="eastAsia"/>
        </w:rPr>
        <w:t>環團版電</w:t>
      </w:r>
      <w:proofErr w:type="gramEnd"/>
      <w:r w:rsidR="00846720" w:rsidRPr="00846720">
        <w:rPr>
          <w:rFonts w:hint="eastAsia"/>
        </w:rPr>
        <w:t>業法修正案內容</w:t>
      </w:r>
      <w:r w:rsidR="00846720">
        <w:rPr>
          <w:rFonts w:hint="eastAsia"/>
        </w:rPr>
        <w:t>，</w:t>
      </w:r>
      <w:r w:rsidR="005474C3">
        <w:rPr>
          <w:rFonts w:hint="eastAsia"/>
        </w:rPr>
        <w:t>則</w:t>
      </w:r>
      <w:r w:rsidR="00846720">
        <w:rPr>
          <w:rFonts w:hint="eastAsia"/>
        </w:rPr>
        <w:t>對國家電力產業</w:t>
      </w:r>
      <w:r w:rsidR="005474C3">
        <w:rPr>
          <w:rFonts w:hint="eastAsia"/>
        </w:rPr>
        <w:t>發展</w:t>
      </w:r>
      <w:r w:rsidR="00846720">
        <w:rPr>
          <w:rFonts w:hint="eastAsia"/>
        </w:rPr>
        <w:t>必多助益。</w:t>
      </w:r>
    </w:p>
    <w:p w:rsidR="002F72F5" w:rsidRPr="002F72F5" w:rsidRDefault="002F72F5" w:rsidP="002F72F5">
      <w:pPr>
        <w:widowControl/>
        <w:kinsoku w:val="0"/>
        <w:adjustRightInd w:val="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附件</w:t>
      </w:r>
      <w:r w:rsidR="00900EB8">
        <w:rPr>
          <w:rFonts w:ascii="標楷體" w:eastAsia="標楷體" w:hAnsi="標楷體" w:cs="Times New Roman" w:hint="eastAsia"/>
          <w:kern w:val="0"/>
          <w:szCs w:val="24"/>
        </w:rPr>
        <w:t>一</w:t>
      </w:r>
    </w:p>
    <w:p w:rsidR="002F72F5" w:rsidRPr="002F72F5" w:rsidRDefault="002F72F5" w:rsidP="003E0006">
      <w:pPr>
        <w:widowControl/>
        <w:kinsoku w:val="0"/>
        <w:adjustRightInd w:val="0"/>
        <w:textAlignment w:val="baseline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環團版電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業法修正草案說明</w:t>
      </w:r>
    </w:p>
    <w:p w:rsidR="0060271D" w:rsidRDefault="0060271D" w:rsidP="002F72F5">
      <w:pPr>
        <w:adjustRightInd w:val="0"/>
        <w:spacing w:line="460" w:lineRule="exact"/>
        <w:ind w:firstLine="560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2F72F5" w:rsidRPr="002F72F5" w:rsidRDefault="002F72F5" w:rsidP="002F72F5">
      <w:pPr>
        <w:adjustRightInd w:val="0"/>
        <w:spacing w:line="460" w:lineRule="exact"/>
        <w:ind w:firstLine="560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電業法（以下簡稱本法）自三十六年制定迄今，歷經九次修正，最後一次修正日期為一百零三年一月二十九日，惟本法所規定之市場架構及電業管理制度已逾五十年未予修正。</w:t>
      </w:r>
    </w:p>
    <w:p w:rsidR="002F72F5" w:rsidRPr="002F72F5" w:rsidRDefault="002F72F5" w:rsidP="002F72F5">
      <w:pPr>
        <w:adjustRightInd w:val="0"/>
        <w:spacing w:line="460" w:lineRule="exact"/>
        <w:ind w:firstLine="560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電力為我國能源供應之重要環節，於現行電業法管制下，再生能源因無法自由買賣提供給有需求的用戶，及其輸配電線路取得的困難；價格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管制下電業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無法合理反映成本，導致節能工作推動困難，用戶亦無參與節電之貢獻；同時用戶亦無購電選擇之權利，無法依其需要選購供電來源與種類(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如綠電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)。在既有電力市場因本法之規定、綜合電業的獨占，導致無法有自由競爭市場環境，投資者亦無法自由進入市場參與電力建設，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綠能產業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無自由、自主發展環境，這是目前電業法架構的嚴重問題。</w:t>
      </w:r>
    </w:p>
    <w:p w:rsidR="002F72F5" w:rsidRPr="002F72F5" w:rsidRDefault="002F72F5" w:rsidP="002F72F5">
      <w:pPr>
        <w:adjustRightInd w:val="0"/>
        <w:spacing w:line="460" w:lineRule="exact"/>
        <w:ind w:firstLine="560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依環境基本法第二十三條規定，政府應訂定計畫，逐步達成非核家園目標。及在一百零四年聯合國氣候變遷綱要公約會議後，各國亦都同意竭力抑制溫室氣體排放應 為全球共同努力之方向。在此國內外情勢發展下，以全力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發展綠能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，啟動國家能源轉型、節能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減碳、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及空氣品質改善工作，勢需重加調整電業法之架構。</w:t>
      </w:r>
    </w:p>
    <w:p w:rsidR="002F72F5" w:rsidRPr="002F72F5" w:rsidRDefault="002F72F5" w:rsidP="002F72F5">
      <w:pPr>
        <w:adjustRightInd w:val="0"/>
        <w:spacing w:line="460" w:lineRule="exact"/>
        <w:ind w:firstLine="560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為解決上述問題，宜在穩定電力供應前提下，重新架構我國電力市場運作方式，建立一個具多元供給、公平使用及自由競爭、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有利綠能產業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發展的環境。透過本法此次修正，建立市場運作之法律框架，促進再生能源之發展，達成國家能源之轉型。</w:t>
      </w:r>
    </w:p>
    <w:p w:rsidR="002F72F5" w:rsidRPr="002F72F5" w:rsidRDefault="002F72F5" w:rsidP="002F72F5">
      <w:pPr>
        <w:adjustRightInd w:val="0"/>
        <w:spacing w:line="460" w:lineRule="exact"/>
        <w:ind w:firstLine="560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為因應時代脈動及解決上述問題，參考先進國家推動電業自由市場的經驗，重新建構我國電力市場架構，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爰本電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業法修正案版之修正方向則朝發電業及輸配電業、售電業分離，並開放發電業及售電業申設；由輸配電業(以公用設施提供者的國營事業角色)，提供電業輸電、配電設施，及統籌執行電力傳輸、調度，公平使用電力網，及設立電能交易平台，以建立一個具公平性、多元性及競爭性之電力市場。另者，對電業營運之監管，由行政院公平交易委員會下設電業管制機關，以保持獨立性，進行管理與監督電力市場，及確保用戶用電權益；並明訂電價、費率之訂定程序，兼顧維持穩定及市場自由競爭態勢，維持電業業者之自由、公平競爭，發揮自由市場經營效率。在這樣的電業自由開放下，將可促進能源轉型、新能源產業發展，及提升我國的能源自給。</w:t>
      </w:r>
    </w:p>
    <w:p w:rsidR="002F72F5" w:rsidRPr="002F72F5" w:rsidRDefault="002F72F5" w:rsidP="002F72F5">
      <w:pPr>
        <w:adjustRightInd w:val="0"/>
        <w:spacing w:line="460" w:lineRule="exact"/>
        <w:ind w:firstLine="560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lastRenderedPageBreak/>
        <w:t>經參酌相關法規及各國內法例，針對當前與未來電力市場發展情況，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爰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擬具「電業法」修正草案，其修正要點如下：</w:t>
      </w:r>
    </w:p>
    <w:p w:rsidR="002F72F5" w:rsidRPr="002F72F5" w:rsidRDefault="002F72F5" w:rsidP="002F72F5">
      <w:pPr>
        <w:numPr>
          <w:ilvl w:val="0"/>
          <w:numId w:val="1"/>
        </w:numPr>
        <w:adjustRightInd w:val="0"/>
        <w:spacing w:before="120" w:line="460" w:lineRule="exact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將電業劃分為發電業、輸配電業及售電業，分別予以管理；輸配電為國營、一家、具公營事業性質；開放發電業、售電業設立經營；分割現有綜合電業作業於三年內完成(3、4、5、6)；發電、售電不得兼營(6)。</w:t>
      </w:r>
    </w:p>
    <w:p w:rsidR="002F72F5" w:rsidRPr="002F72F5" w:rsidRDefault="002F72F5" w:rsidP="002F72F5">
      <w:pPr>
        <w:numPr>
          <w:ilvl w:val="0"/>
          <w:numId w:val="1"/>
        </w:numPr>
        <w:adjustRightInd w:val="0"/>
        <w:spacing w:before="120" w:line="460" w:lineRule="exact"/>
        <w:jc w:val="both"/>
        <w:textDirection w:val="lrTbV"/>
        <w:textAlignment w:val="baseline"/>
        <w:rPr>
          <w:rFonts w:ascii="標楷體" w:eastAsia="標楷體" w:hAnsi="Times New Roman" w:cs="Times New Roman"/>
          <w:kern w:val="0"/>
          <w:szCs w:val="24"/>
        </w:rPr>
      </w:pPr>
      <w:r w:rsidRPr="002F72F5">
        <w:rPr>
          <w:rFonts w:ascii="標楷體" w:eastAsia="標楷體" w:hAnsi="Times New Roman" w:cs="Times New Roman" w:hint="eastAsia"/>
          <w:kern w:val="0"/>
          <w:szCs w:val="24"/>
        </w:rPr>
        <w:t>行政院在公平交易委員會下設具獨立性的電業管制機關(3)，</w:t>
      </w:r>
      <w:proofErr w:type="gramStart"/>
      <w:r w:rsidRPr="002F72F5">
        <w:rPr>
          <w:rFonts w:ascii="標楷體" w:eastAsia="標楷體" w:hAnsi="Times New Roman" w:cs="Times New Roman" w:hint="eastAsia"/>
          <w:kern w:val="0"/>
          <w:szCs w:val="24"/>
        </w:rPr>
        <w:t>掌理電業</w:t>
      </w:r>
      <w:proofErr w:type="gramEnd"/>
      <w:r w:rsidRPr="002F72F5">
        <w:rPr>
          <w:rFonts w:ascii="標楷體" w:eastAsia="標楷體" w:hAnsi="Times New Roman" w:cs="Times New Roman" w:hint="eastAsia"/>
          <w:kern w:val="0"/>
          <w:szCs w:val="24"/>
        </w:rPr>
        <w:t>及電力市場監督管理、電力調度監督管理、用戶用電權益監督管理、電價上限與各種受管制費率及其計算方法之核定等事宜（3）。該監管機構也負責電能之輸送、調度；及成立電力交易平台(11)，建立電力自由競爭市場。及要求售電業需準備適當備用容量(27)，以求穩定及充份供電(46、8、9)。</w:t>
      </w:r>
    </w:p>
    <w:p w:rsidR="002F72F5" w:rsidRPr="002F72F5" w:rsidRDefault="002F72F5" w:rsidP="002F72F5">
      <w:pPr>
        <w:numPr>
          <w:ilvl w:val="0"/>
          <w:numId w:val="1"/>
        </w:numPr>
        <w:adjustRightInd w:val="0"/>
        <w:spacing w:before="120" w:line="460" w:lineRule="exact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明定國家2025年達非核目標(92)；及確立再生能源總發電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佔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比目標(1、14、47)。</w:t>
      </w:r>
    </w:p>
    <w:p w:rsidR="002F72F5" w:rsidRPr="002F72F5" w:rsidRDefault="002F72F5" w:rsidP="002F72F5">
      <w:pPr>
        <w:numPr>
          <w:ilvl w:val="0"/>
          <w:numId w:val="1"/>
        </w:numPr>
        <w:adjustRightInd w:val="0"/>
        <w:spacing w:before="120" w:line="460" w:lineRule="exact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針對發電業之設置、擴建，應配合國家能源政策、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減碳及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再生能源發展目標進行審查(13、14)；以及對售電業所售電力需符合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電力排碳係數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(28)、符合逐期一定再生能源比例 (47)的要求，並負協助用戶端節約用電的義務(47、94)。對增加電力供應、擴展再生能源等電業經營，電業管制機關於核准前進行審查、發予執照(17)。</w:t>
      </w:r>
    </w:p>
    <w:p w:rsidR="002F72F5" w:rsidRPr="002F72F5" w:rsidRDefault="002F72F5" w:rsidP="002F72F5">
      <w:pPr>
        <w:numPr>
          <w:ilvl w:val="0"/>
          <w:numId w:val="1"/>
        </w:numPr>
        <w:adjustRightInd w:val="0"/>
        <w:spacing w:before="120" w:line="460" w:lineRule="exact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協助再生能源發展，其可有多樣的經營組織型態(4)，不受兼營之限制(6)，得優先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併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網(7)，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得代輸優惠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(10)，得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採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社區型供電系統(45)，對其電源線路應訂定辦法予協助(46)，及由電業發展穩定基金協助其發展(87)等。</w:t>
      </w:r>
    </w:p>
    <w:p w:rsidR="002F72F5" w:rsidRPr="002F72F5" w:rsidRDefault="002F72F5" w:rsidP="002F72F5">
      <w:pPr>
        <w:numPr>
          <w:ilvl w:val="0"/>
          <w:numId w:val="1"/>
        </w:numPr>
        <w:adjustRightInd w:val="0"/>
        <w:spacing w:before="120" w:line="460" w:lineRule="exact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要求輸配電業，依政府的規範及期程，為用戶普設智慧電表(50)。</w:t>
      </w:r>
      <w:r w:rsidRPr="002F72F5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2F72F5" w:rsidRPr="002F72F5" w:rsidRDefault="002F72F5" w:rsidP="002F72F5">
      <w:pPr>
        <w:numPr>
          <w:ilvl w:val="0"/>
          <w:numId w:val="1"/>
        </w:numPr>
        <w:adjustRightInd w:val="0"/>
        <w:spacing w:before="120" w:line="460" w:lineRule="exact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得設立具在地特性的社區型供電系統(45、70)，其可兼營(6)、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可直供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，以推展分散式、公民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參與式的電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業經營型態(45)。</w:t>
      </w:r>
    </w:p>
    <w:p w:rsidR="002F72F5" w:rsidRPr="002F72F5" w:rsidRDefault="002F72F5" w:rsidP="002F72F5">
      <w:pPr>
        <w:numPr>
          <w:ilvl w:val="0"/>
          <w:numId w:val="1"/>
        </w:numPr>
        <w:adjustRightInd w:val="0"/>
        <w:spacing w:before="120" w:line="460" w:lineRule="exact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對輸配電服務、售電費率，經政府審議核定；並得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採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價格上限制限之，以促進競爭、兼顧用戶權益(48、10)。</w:t>
      </w:r>
    </w:p>
    <w:p w:rsidR="002F72F5" w:rsidRPr="002F72F5" w:rsidRDefault="002F72F5" w:rsidP="002F72F5">
      <w:pPr>
        <w:numPr>
          <w:ilvl w:val="0"/>
          <w:numId w:val="1"/>
        </w:numPr>
        <w:adjustRightInd w:val="0"/>
        <w:spacing w:before="120" w:line="460" w:lineRule="exact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設立電力開發協助金、電業發展穩定基金，以助電力開發及電價穩定(64、87)。</w:t>
      </w:r>
    </w:p>
    <w:p w:rsidR="002F72F5" w:rsidRPr="002F72F5" w:rsidRDefault="002F72F5" w:rsidP="002F72F5">
      <w:pPr>
        <w:numPr>
          <w:ilvl w:val="0"/>
          <w:numId w:val="1"/>
        </w:numPr>
        <w:adjustRightInd w:val="0"/>
        <w:spacing w:before="120" w:line="460" w:lineRule="exact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lastRenderedPageBreak/>
        <w:t>為維護民眾權益及電業穩定經營，政府應有強力的監管，電力業者之經營資料應受政府的查核(12、25)；及要求適當的資訊公開、透明(65、64)；在費率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研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訂、電力供需規劃等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研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議，需有公民參與(3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末項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、48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末項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)。</w:t>
      </w:r>
    </w:p>
    <w:p w:rsidR="002F72F5" w:rsidRDefault="002F72F5" w:rsidP="002F72F5">
      <w:pPr>
        <w:numPr>
          <w:ilvl w:val="0"/>
          <w:numId w:val="1"/>
        </w:numPr>
        <w:adjustRightInd w:val="0"/>
        <w:spacing w:before="120" w:line="460" w:lineRule="exact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為對既有合法權利保障，經核定為公用事業之發電業者，其因屬公用事業而取得之權利，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至原電業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執照效期屆滿止，但仍以鼓勵參與市場競爭為原則(90)。</w:t>
      </w:r>
    </w:p>
    <w:p w:rsidR="004A5504" w:rsidRPr="002F72F5" w:rsidRDefault="004A5504" w:rsidP="004A5504">
      <w:pPr>
        <w:numPr>
          <w:ilvl w:val="0"/>
          <w:numId w:val="1"/>
        </w:numPr>
        <w:adjustRightInd w:val="0"/>
        <w:spacing w:before="120" w:line="460" w:lineRule="exact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於本法修定中，原則上提升對電磁輻射、環保景觀之要求(30、40)。</w:t>
      </w:r>
    </w:p>
    <w:p w:rsidR="002F72F5" w:rsidRPr="002F72F5" w:rsidRDefault="002F72F5" w:rsidP="002F72F5">
      <w:pPr>
        <w:numPr>
          <w:ilvl w:val="0"/>
          <w:numId w:val="1"/>
        </w:numPr>
        <w:adjustRightInd w:val="0"/>
        <w:spacing w:before="120" w:line="460" w:lineRule="exact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對現行電業法對電業之管制適度調整、放寬，如分級制度予取消，統一規範核發電業執照有效期限及延展期限等（2、6，13-17，44-47、49）。</w:t>
      </w:r>
    </w:p>
    <w:p w:rsidR="002F72F5" w:rsidRPr="002F72F5" w:rsidRDefault="002F72F5" w:rsidP="002F72F5">
      <w:pPr>
        <w:numPr>
          <w:ilvl w:val="0"/>
          <w:numId w:val="1"/>
        </w:numPr>
        <w:adjustRightInd w:val="0"/>
        <w:spacing w:before="120" w:line="460" w:lineRule="exact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為維護用電安全、保障工程施工品質及維護公共安全，明定電器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承裝業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、用電設備檢驗維護業及專任電氣技術人員應遵守之行為及義務，以落實該等行業及人員之管理（58-62）。及為降低工安事件及停電事故發生，</w:t>
      </w: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明定電業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應依規定事項辦理，並建立相關資料庫（25、26、28-36）。</w:t>
      </w:r>
    </w:p>
    <w:p w:rsidR="002F72F5" w:rsidRPr="002F72F5" w:rsidRDefault="002F72F5">
      <w:pPr>
        <w:rPr>
          <w:szCs w:val="24"/>
        </w:rPr>
      </w:pPr>
    </w:p>
    <w:p w:rsidR="002F72F5" w:rsidRDefault="002F72F5"/>
    <w:p w:rsidR="00113306" w:rsidRPr="002F72F5" w:rsidRDefault="00113306" w:rsidP="00113306">
      <w:pPr>
        <w:widowControl/>
        <w:kinsoku w:val="0"/>
        <w:adjustRightInd w:val="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F72F5">
        <w:rPr>
          <w:rFonts w:ascii="標楷體" w:eastAsia="標楷體" w:hAnsi="標楷體" w:cs="Times New Roman" w:hint="eastAsia"/>
          <w:kern w:val="0"/>
          <w:szCs w:val="24"/>
        </w:rPr>
        <w:t>附件</w:t>
      </w:r>
      <w:r>
        <w:rPr>
          <w:rFonts w:ascii="標楷體" w:eastAsia="標楷體" w:hAnsi="標楷體" w:cs="Times New Roman" w:hint="eastAsia"/>
          <w:kern w:val="0"/>
          <w:szCs w:val="24"/>
        </w:rPr>
        <w:t>二</w:t>
      </w:r>
    </w:p>
    <w:p w:rsidR="00F92AC4" w:rsidRDefault="00F92AC4" w:rsidP="00113306">
      <w:pPr>
        <w:widowControl/>
        <w:kinsoku w:val="0"/>
        <w:adjustRightInd w:val="0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113306" w:rsidRPr="002F72F5" w:rsidRDefault="00113306" w:rsidP="00113306">
      <w:pPr>
        <w:widowControl/>
        <w:kinsoku w:val="0"/>
        <w:adjustRightInd w:val="0"/>
        <w:textAlignment w:val="baseline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2F72F5">
        <w:rPr>
          <w:rFonts w:ascii="標楷體" w:eastAsia="標楷體" w:hAnsi="標楷體" w:cs="Times New Roman" w:hint="eastAsia"/>
          <w:kern w:val="0"/>
          <w:szCs w:val="24"/>
        </w:rPr>
        <w:t>環團版電</w:t>
      </w:r>
      <w:proofErr w:type="gramEnd"/>
      <w:r w:rsidRPr="002F72F5">
        <w:rPr>
          <w:rFonts w:ascii="標楷體" w:eastAsia="標楷體" w:hAnsi="標楷體" w:cs="Times New Roman" w:hint="eastAsia"/>
          <w:kern w:val="0"/>
          <w:szCs w:val="24"/>
        </w:rPr>
        <w:t>業法修正案架構圖</w:t>
      </w:r>
    </w:p>
    <w:p w:rsidR="00113306" w:rsidRDefault="00113306" w:rsidP="00113306">
      <w:pPr>
        <w:widowControl/>
        <w:kinsoku w:val="0"/>
        <w:adjustRightInd w:val="0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113306" w:rsidRPr="00113306" w:rsidRDefault="00113306"/>
    <w:p w:rsidR="00113306" w:rsidRDefault="00113306"/>
    <w:p w:rsidR="00113306" w:rsidRDefault="00113306"/>
    <w:sectPr w:rsidR="0011330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AC" w:rsidRDefault="00140CAC" w:rsidP="002A77DD">
      <w:r>
        <w:separator/>
      </w:r>
    </w:p>
  </w:endnote>
  <w:endnote w:type="continuationSeparator" w:id="0">
    <w:p w:rsidR="00140CAC" w:rsidRDefault="00140CAC" w:rsidP="002A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8388"/>
      <w:docPartObj>
        <w:docPartGallery w:val="Page Numbers (Bottom of Page)"/>
        <w:docPartUnique/>
      </w:docPartObj>
    </w:sdtPr>
    <w:sdtEndPr/>
    <w:sdtContent>
      <w:p w:rsidR="002A77DD" w:rsidRDefault="002A77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CB4" w:rsidRPr="00A92CB4">
          <w:rPr>
            <w:noProof/>
            <w:lang w:val="zh-TW"/>
          </w:rPr>
          <w:t>1</w:t>
        </w:r>
        <w:r>
          <w:fldChar w:fldCharType="end"/>
        </w:r>
      </w:p>
    </w:sdtContent>
  </w:sdt>
  <w:p w:rsidR="002A77DD" w:rsidRDefault="002A77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AC" w:rsidRDefault="00140CAC" w:rsidP="002A77DD">
      <w:r>
        <w:separator/>
      </w:r>
    </w:p>
  </w:footnote>
  <w:footnote w:type="continuationSeparator" w:id="0">
    <w:p w:rsidR="00140CAC" w:rsidRDefault="00140CAC" w:rsidP="002A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F6A"/>
    <w:multiLevelType w:val="hybridMultilevel"/>
    <w:tmpl w:val="7F0A3B16"/>
    <w:lvl w:ilvl="0" w:tplc="B7C0D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9A4E3F"/>
    <w:multiLevelType w:val="hybridMultilevel"/>
    <w:tmpl w:val="3EBAC1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A9043C"/>
    <w:multiLevelType w:val="hybridMultilevel"/>
    <w:tmpl w:val="61BE2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8655BE"/>
    <w:multiLevelType w:val="hybridMultilevel"/>
    <w:tmpl w:val="2A7E8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903CED"/>
    <w:multiLevelType w:val="hybridMultilevel"/>
    <w:tmpl w:val="7D76BAC0"/>
    <w:lvl w:ilvl="0" w:tplc="B366E0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68421F"/>
    <w:multiLevelType w:val="hybridMultilevel"/>
    <w:tmpl w:val="C0668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EF2A53"/>
    <w:multiLevelType w:val="hybridMultilevel"/>
    <w:tmpl w:val="B644BC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AF2158"/>
    <w:multiLevelType w:val="hybridMultilevel"/>
    <w:tmpl w:val="C38EA3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2"/>
    <w:rsid w:val="00000E83"/>
    <w:rsid w:val="0002007E"/>
    <w:rsid w:val="000515D0"/>
    <w:rsid w:val="000613A8"/>
    <w:rsid w:val="00074814"/>
    <w:rsid w:val="00076E09"/>
    <w:rsid w:val="00083625"/>
    <w:rsid w:val="000B0FD3"/>
    <w:rsid w:val="000D00FD"/>
    <w:rsid w:val="00113306"/>
    <w:rsid w:val="00120E8D"/>
    <w:rsid w:val="00127371"/>
    <w:rsid w:val="00133799"/>
    <w:rsid w:val="00140CAC"/>
    <w:rsid w:val="0015392D"/>
    <w:rsid w:val="00166B8B"/>
    <w:rsid w:val="0018436F"/>
    <w:rsid w:val="0018677E"/>
    <w:rsid w:val="001B4346"/>
    <w:rsid w:val="001C36E5"/>
    <w:rsid w:val="001C7C7E"/>
    <w:rsid w:val="001D408A"/>
    <w:rsid w:val="001E5839"/>
    <w:rsid w:val="00204DFB"/>
    <w:rsid w:val="002441F0"/>
    <w:rsid w:val="00264B86"/>
    <w:rsid w:val="002724EE"/>
    <w:rsid w:val="00273792"/>
    <w:rsid w:val="00276551"/>
    <w:rsid w:val="002A77DD"/>
    <w:rsid w:val="002B53BC"/>
    <w:rsid w:val="002F0FE1"/>
    <w:rsid w:val="002F72F5"/>
    <w:rsid w:val="003030C2"/>
    <w:rsid w:val="003205BB"/>
    <w:rsid w:val="003240B4"/>
    <w:rsid w:val="00333770"/>
    <w:rsid w:val="0033427A"/>
    <w:rsid w:val="00334963"/>
    <w:rsid w:val="00336810"/>
    <w:rsid w:val="003422D8"/>
    <w:rsid w:val="003527F3"/>
    <w:rsid w:val="00370C19"/>
    <w:rsid w:val="003A7321"/>
    <w:rsid w:val="003E0006"/>
    <w:rsid w:val="00411642"/>
    <w:rsid w:val="00435468"/>
    <w:rsid w:val="004545AA"/>
    <w:rsid w:val="00466996"/>
    <w:rsid w:val="00495D9C"/>
    <w:rsid w:val="004A29A8"/>
    <w:rsid w:val="004A472B"/>
    <w:rsid w:val="004A4F20"/>
    <w:rsid w:val="004A5504"/>
    <w:rsid w:val="004F1D94"/>
    <w:rsid w:val="004F38D0"/>
    <w:rsid w:val="004F4CFE"/>
    <w:rsid w:val="004F60F8"/>
    <w:rsid w:val="00531E65"/>
    <w:rsid w:val="005474C3"/>
    <w:rsid w:val="00551C2E"/>
    <w:rsid w:val="00553616"/>
    <w:rsid w:val="00582269"/>
    <w:rsid w:val="005B75BE"/>
    <w:rsid w:val="005E1999"/>
    <w:rsid w:val="0060271D"/>
    <w:rsid w:val="006334C7"/>
    <w:rsid w:val="006470E5"/>
    <w:rsid w:val="00690367"/>
    <w:rsid w:val="006B5EDE"/>
    <w:rsid w:val="006E088B"/>
    <w:rsid w:val="006E3CEF"/>
    <w:rsid w:val="006F5B48"/>
    <w:rsid w:val="00706EB9"/>
    <w:rsid w:val="0072299E"/>
    <w:rsid w:val="00730F41"/>
    <w:rsid w:val="00737BB5"/>
    <w:rsid w:val="00747B6C"/>
    <w:rsid w:val="00755B82"/>
    <w:rsid w:val="00767C4A"/>
    <w:rsid w:val="0079365C"/>
    <w:rsid w:val="007965DF"/>
    <w:rsid w:val="007A03E9"/>
    <w:rsid w:val="007B2EBF"/>
    <w:rsid w:val="007B4D78"/>
    <w:rsid w:val="00801810"/>
    <w:rsid w:val="00810A97"/>
    <w:rsid w:val="008224A9"/>
    <w:rsid w:val="00826266"/>
    <w:rsid w:val="00836681"/>
    <w:rsid w:val="00841407"/>
    <w:rsid w:val="00846720"/>
    <w:rsid w:val="00875966"/>
    <w:rsid w:val="00882B39"/>
    <w:rsid w:val="008B52D2"/>
    <w:rsid w:val="008B6BA0"/>
    <w:rsid w:val="008D238D"/>
    <w:rsid w:val="008D3F64"/>
    <w:rsid w:val="008F2C7A"/>
    <w:rsid w:val="00900EB8"/>
    <w:rsid w:val="009347D2"/>
    <w:rsid w:val="00941FDC"/>
    <w:rsid w:val="00987848"/>
    <w:rsid w:val="00991536"/>
    <w:rsid w:val="009E1239"/>
    <w:rsid w:val="009F4DAA"/>
    <w:rsid w:val="00A02F18"/>
    <w:rsid w:val="00A11945"/>
    <w:rsid w:val="00A30C62"/>
    <w:rsid w:val="00A3773B"/>
    <w:rsid w:val="00A456D8"/>
    <w:rsid w:val="00A50683"/>
    <w:rsid w:val="00A53960"/>
    <w:rsid w:val="00A60D7E"/>
    <w:rsid w:val="00A92CB4"/>
    <w:rsid w:val="00AB445A"/>
    <w:rsid w:val="00AD211F"/>
    <w:rsid w:val="00AE2FD0"/>
    <w:rsid w:val="00AE7875"/>
    <w:rsid w:val="00B209EF"/>
    <w:rsid w:val="00B26104"/>
    <w:rsid w:val="00B34FD0"/>
    <w:rsid w:val="00B46AC8"/>
    <w:rsid w:val="00B50BB3"/>
    <w:rsid w:val="00B552B8"/>
    <w:rsid w:val="00B63111"/>
    <w:rsid w:val="00B67C61"/>
    <w:rsid w:val="00BA1978"/>
    <w:rsid w:val="00BC7280"/>
    <w:rsid w:val="00BD0C12"/>
    <w:rsid w:val="00C160F5"/>
    <w:rsid w:val="00C437B9"/>
    <w:rsid w:val="00C575AA"/>
    <w:rsid w:val="00C640D7"/>
    <w:rsid w:val="00C803FF"/>
    <w:rsid w:val="00CA648C"/>
    <w:rsid w:val="00CC5AE6"/>
    <w:rsid w:val="00CD1223"/>
    <w:rsid w:val="00D0223B"/>
    <w:rsid w:val="00D12C8E"/>
    <w:rsid w:val="00D415E2"/>
    <w:rsid w:val="00D43DDC"/>
    <w:rsid w:val="00D55428"/>
    <w:rsid w:val="00DB20D0"/>
    <w:rsid w:val="00DC4196"/>
    <w:rsid w:val="00DD6773"/>
    <w:rsid w:val="00DF2552"/>
    <w:rsid w:val="00E0117F"/>
    <w:rsid w:val="00E423B9"/>
    <w:rsid w:val="00E44BA0"/>
    <w:rsid w:val="00E46C9F"/>
    <w:rsid w:val="00E52778"/>
    <w:rsid w:val="00ED1A68"/>
    <w:rsid w:val="00F04324"/>
    <w:rsid w:val="00F27155"/>
    <w:rsid w:val="00F27189"/>
    <w:rsid w:val="00F275FE"/>
    <w:rsid w:val="00F708FE"/>
    <w:rsid w:val="00F74367"/>
    <w:rsid w:val="00F8285D"/>
    <w:rsid w:val="00F92AC4"/>
    <w:rsid w:val="00FC013A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6E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7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77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7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77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3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330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903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6E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7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77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7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77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3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330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90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u.org.tw/wp-content/uploads/2016/12/20161125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pu.org.tw/wp-content/uploads/2016/12/20161123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jjliu</dc:creator>
  <cp:lastModifiedBy>Win7User</cp:lastModifiedBy>
  <cp:revision>173</cp:revision>
  <dcterms:created xsi:type="dcterms:W3CDTF">2016-12-04T09:19:00Z</dcterms:created>
  <dcterms:modified xsi:type="dcterms:W3CDTF">2016-12-07T09:28:00Z</dcterms:modified>
</cp:coreProperties>
</file>